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D1F37" w14:textId="1095A82F" w:rsidR="0091783C" w:rsidRPr="00FB6CFD" w:rsidRDefault="00857FD0" w:rsidP="00D07F2D">
      <w:pPr>
        <w:pStyle w:val="Titel"/>
        <w:ind w:left="0"/>
      </w:pPr>
      <w:r>
        <w:t xml:space="preserve">Teil </w:t>
      </w:r>
      <w:r w:rsidR="004754B1">
        <w:t>C</w:t>
      </w:r>
      <w:r>
        <w:t xml:space="preserve">: </w:t>
      </w:r>
      <w:r w:rsidR="008E031F" w:rsidRPr="00B14E76">
        <w:t>Leistungsbeschr</w:t>
      </w:r>
      <w:r w:rsidR="004754B1" w:rsidRPr="00B14E76">
        <w:t>ieb</w:t>
      </w:r>
    </w:p>
    <w:p w14:paraId="6AC65BFF" w14:textId="0AAA7354" w:rsidR="00333021" w:rsidRDefault="00F85E32">
      <w:pPr>
        <w:pStyle w:val="Verzeichnis1"/>
        <w:tabs>
          <w:tab w:val="left" w:pos="400"/>
          <w:tab w:val="right" w:leader="dot" w:pos="9372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r>
        <w:rPr>
          <w:rFonts w:ascii="Times New Roman" w:hAnsi="Times New Roman"/>
          <w:b w:val="0"/>
          <w:bCs w:val="0"/>
          <w:caps w:val="0"/>
          <w:smallCaps/>
        </w:rPr>
        <w:fldChar w:fldCharType="begin"/>
      </w:r>
      <w:r>
        <w:rPr>
          <w:rFonts w:ascii="Times New Roman" w:hAnsi="Times New Roman"/>
          <w:b w:val="0"/>
          <w:bCs w:val="0"/>
          <w:caps w:val="0"/>
          <w:smallCaps/>
        </w:rPr>
        <w:instrText xml:space="preserve"> TOC \o "2-2" \h \z \t "Überschrift 1;1" </w:instrText>
      </w:r>
      <w:r>
        <w:rPr>
          <w:rFonts w:ascii="Times New Roman" w:hAnsi="Times New Roman"/>
          <w:b w:val="0"/>
          <w:bCs w:val="0"/>
          <w:caps w:val="0"/>
          <w:smallCaps/>
        </w:rPr>
        <w:fldChar w:fldCharType="separate"/>
      </w:r>
      <w:hyperlink w:anchor="_Toc25668587" w:history="1">
        <w:r w:rsidR="00333021" w:rsidRPr="00EC554C">
          <w:rPr>
            <w:rStyle w:val="Hyperlink"/>
            <w:noProof/>
          </w:rPr>
          <w:t>1</w:t>
        </w:r>
        <w:r w:rsidR="00333021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33021" w:rsidRPr="00EC554C">
          <w:rPr>
            <w:rStyle w:val="Hyperlink"/>
            <w:noProof/>
          </w:rPr>
          <w:t>Einleitung</w:t>
        </w:r>
        <w:r w:rsidR="00333021">
          <w:rPr>
            <w:noProof/>
            <w:webHidden/>
          </w:rPr>
          <w:tab/>
        </w:r>
        <w:r w:rsidR="00333021">
          <w:rPr>
            <w:noProof/>
            <w:webHidden/>
          </w:rPr>
          <w:fldChar w:fldCharType="begin"/>
        </w:r>
        <w:r w:rsidR="00333021">
          <w:rPr>
            <w:noProof/>
            <w:webHidden/>
          </w:rPr>
          <w:instrText xml:space="preserve"> PAGEREF _Toc25668587 \h </w:instrText>
        </w:r>
        <w:r w:rsidR="00333021">
          <w:rPr>
            <w:noProof/>
            <w:webHidden/>
          </w:rPr>
        </w:r>
        <w:r w:rsidR="00333021">
          <w:rPr>
            <w:noProof/>
            <w:webHidden/>
          </w:rPr>
          <w:fldChar w:fldCharType="separate"/>
        </w:r>
        <w:r w:rsidR="00333021">
          <w:rPr>
            <w:noProof/>
            <w:webHidden/>
          </w:rPr>
          <w:t>2</w:t>
        </w:r>
        <w:r w:rsidR="00333021">
          <w:rPr>
            <w:noProof/>
            <w:webHidden/>
          </w:rPr>
          <w:fldChar w:fldCharType="end"/>
        </w:r>
      </w:hyperlink>
    </w:p>
    <w:p w14:paraId="56C4447D" w14:textId="61C47C62" w:rsidR="00333021" w:rsidRDefault="00333021">
      <w:pPr>
        <w:pStyle w:val="Verzeichnis2"/>
        <w:tabs>
          <w:tab w:val="left" w:pos="800"/>
          <w:tab w:val="right" w:leader="dot" w:pos="9372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25668588" w:history="1">
        <w:r w:rsidRPr="00EC554C">
          <w:rPr>
            <w:rStyle w:val="Hyperlink"/>
            <w:noProof/>
          </w:rPr>
          <w:t>1.1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EC554C">
          <w:rPr>
            <w:rStyle w:val="Hyperlink"/>
            <w:noProof/>
          </w:rPr>
          <w:t>Wer wir sind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_Toc25668588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2845D2E" w14:textId="5D950D3B" w:rsidR="00333021" w:rsidRDefault="00333021">
      <w:pPr>
        <w:pStyle w:val="Verzeichnis2"/>
        <w:tabs>
          <w:tab w:val="left" w:pos="800"/>
          <w:tab w:val="right" w:leader="dot" w:pos="9372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25668589" w:history="1">
        <w:r w:rsidRPr="00EC554C">
          <w:rPr>
            <w:rStyle w:val="Hyperlink"/>
            <w:noProof/>
          </w:rPr>
          <w:t>1.2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EC554C">
          <w:rPr>
            <w:rStyle w:val="Hyperlink"/>
            <w:noProof/>
          </w:rPr>
          <w:t>Zweck dieses Dokuments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_Toc25668589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6AF78B85" w14:textId="25A79ACE" w:rsidR="00333021" w:rsidRDefault="00333021">
      <w:pPr>
        <w:pStyle w:val="Verzeichnis2"/>
        <w:tabs>
          <w:tab w:val="left" w:pos="800"/>
          <w:tab w:val="right" w:leader="dot" w:pos="9372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25668590" w:history="1">
        <w:r w:rsidRPr="00EC554C">
          <w:rPr>
            <w:rStyle w:val="Hyperlink"/>
            <w:noProof/>
          </w:rPr>
          <w:t>1.3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EC554C">
          <w:rPr>
            <w:rStyle w:val="Hyperlink"/>
            <w:noProof/>
          </w:rPr>
          <w:t>Begriffsklärung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_Toc25668590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5B0570B" w14:textId="08EDE677" w:rsidR="00333021" w:rsidRDefault="00333021">
      <w:pPr>
        <w:pStyle w:val="Verzeichnis2"/>
        <w:tabs>
          <w:tab w:val="left" w:pos="800"/>
          <w:tab w:val="right" w:leader="dot" w:pos="9372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25668591" w:history="1">
        <w:r w:rsidRPr="00EC554C">
          <w:rPr>
            <w:rStyle w:val="Hyperlink"/>
            <w:noProof/>
          </w:rPr>
          <w:t>1.4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EC554C">
          <w:rPr>
            <w:rStyle w:val="Hyperlink"/>
            <w:noProof/>
          </w:rPr>
          <w:t>Worum geht 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_Toc25668591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907FFDC" w14:textId="521CBC69" w:rsidR="00333021" w:rsidRDefault="00333021">
      <w:pPr>
        <w:pStyle w:val="Verzeichnis1"/>
        <w:tabs>
          <w:tab w:val="left" w:pos="400"/>
          <w:tab w:val="right" w:leader="dot" w:pos="9372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25668592" w:history="1">
        <w:r w:rsidRPr="00EC554C">
          <w:rPr>
            <w:rStyle w:val="Hyperlink"/>
            <w:noProof/>
          </w:rPr>
          <w:t>2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EC554C">
          <w:rPr>
            <w:rStyle w:val="Hyperlink"/>
            <w:noProof/>
          </w:rPr>
          <w:t>Aufgabenstellung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_Toc25668592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2EF83F8" w14:textId="73BB76B9" w:rsidR="00333021" w:rsidRDefault="00333021">
      <w:pPr>
        <w:pStyle w:val="Verzeichnis2"/>
        <w:tabs>
          <w:tab w:val="left" w:pos="800"/>
          <w:tab w:val="right" w:leader="dot" w:pos="9372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25668593" w:history="1">
        <w:r w:rsidRPr="00EC554C">
          <w:rPr>
            <w:rStyle w:val="Hyperlink"/>
            <w:noProof/>
          </w:rPr>
          <w:t>2.1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EC554C">
          <w:rPr>
            <w:rStyle w:val="Hyperlink"/>
            <w:noProof/>
          </w:rPr>
          <w:t>Anforderung an Gutachtertätigkeit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_Toc25668593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9A6B442" w14:textId="363FA3DA" w:rsidR="00333021" w:rsidRDefault="00333021">
      <w:pPr>
        <w:pStyle w:val="Verzeichnis2"/>
        <w:tabs>
          <w:tab w:val="left" w:pos="800"/>
          <w:tab w:val="right" w:leader="dot" w:pos="9372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25668594" w:history="1">
        <w:r w:rsidRPr="00EC554C">
          <w:rPr>
            <w:rStyle w:val="Hyperlink"/>
            <w:noProof/>
          </w:rPr>
          <w:t>2.2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EC554C">
          <w:rPr>
            <w:rStyle w:val="Hyperlink"/>
            <w:noProof/>
          </w:rPr>
          <w:t>Abgrenzungen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_Toc25668594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B5E28C9" w14:textId="3C1E3C33" w:rsidR="00333021" w:rsidRDefault="00333021">
      <w:pPr>
        <w:pStyle w:val="Verzeichnis2"/>
        <w:tabs>
          <w:tab w:val="left" w:pos="800"/>
          <w:tab w:val="right" w:leader="dot" w:pos="9372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25668595" w:history="1">
        <w:r w:rsidRPr="00EC554C">
          <w:rPr>
            <w:rStyle w:val="Hyperlink"/>
            <w:noProof/>
          </w:rPr>
          <w:t>2.3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EC554C">
          <w:rPr>
            <w:rStyle w:val="Hyperlink"/>
            <w:noProof/>
          </w:rPr>
          <w:t>Schnittstellen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_Toc25668595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64F7493" w14:textId="36007EB2" w:rsidR="00333021" w:rsidRDefault="00333021">
      <w:pPr>
        <w:pStyle w:val="Verzeichnis2"/>
        <w:tabs>
          <w:tab w:val="left" w:pos="800"/>
          <w:tab w:val="right" w:leader="dot" w:pos="9372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25668596" w:history="1">
        <w:r w:rsidRPr="00EC554C">
          <w:rPr>
            <w:rStyle w:val="Hyperlink"/>
            <w:noProof/>
          </w:rPr>
          <w:t>2.4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EC554C">
          <w:rPr>
            <w:rStyle w:val="Hyperlink"/>
            <w:noProof/>
          </w:rPr>
          <w:t>Verordnungen, Normen und Richtlinien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_Toc25668596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137DECE" w14:textId="70930B91" w:rsidR="00333021" w:rsidRDefault="00333021">
      <w:pPr>
        <w:pStyle w:val="Verzeichnis2"/>
        <w:tabs>
          <w:tab w:val="left" w:pos="800"/>
          <w:tab w:val="right" w:leader="dot" w:pos="9372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25668597" w:history="1">
        <w:r w:rsidRPr="00EC554C">
          <w:rPr>
            <w:rStyle w:val="Hyperlink"/>
            <w:noProof/>
          </w:rPr>
          <w:t>2.5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EC554C">
          <w:rPr>
            <w:rStyle w:val="Hyperlink"/>
            <w:noProof/>
          </w:rPr>
          <w:t>Auftragsvergabe-/ und Abrechnungsprozess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_Toc25668597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6B35A98" w14:textId="22D89B31" w:rsidR="0091783C" w:rsidRPr="00FB6CFD" w:rsidRDefault="00F85E32" w:rsidP="003A3ACC">
      <w:pPr>
        <w:pStyle w:val="Verzeichnis2"/>
      </w:pPr>
      <w:r>
        <w:rPr>
          <w:rFonts w:ascii="Times New Roman" w:hAnsi="Times New Roman"/>
          <w:b/>
          <w:bCs/>
          <w:caps/>
          <w:smallCaps w:val="0"/>
        </w:rPr>
        <w:fldChar w:fldCharType="end"/>
      </w:r>
      <w:r w:rsidR="0091783C" w:rsidRPr="00FB6CFD">
        <w:br w:type="page"/>
      </w:r>
      <w:bookmarkStart w:id="0" w:name="_GoBack"/>
      <w:bookmarkEnd w:id="0"/>
    </w:p>
    <w:p w14:paraId="024E450E" w14:textId="77777777" w:rsidR="00B14E76" w:rsidRPr="00B03D5D" w:rsidRDefault="00B14E76" w:rsidP="00217A6B">
      <w:pPr>
        <w:pStyle w:val="berschrift1"/>
        <w:numPr>
          <w:ilvl w:val="0"/>
          <w:numId w:val="3"/>
        </w:numPr>
        <w:jc w:val="left"/>
      </w:pPr>
      <w:bookmarkStart w:id="1" w:name="_Toc414367001"/>
      <w:bookmarkStart w:id="2" w:name="_Toc414629763"/>
      <w:bookmarkStart w:id="3" w:name="_Toc417286086"/>
      <w:bookmarkStart w:id="4" w:name="_Toc25668587"/>
      <w:r w:rsidRPr="00B03D5D">
        <w:lastRenderedPageBreak/>
        <w:t>Einleitung</w:t>
      </w:r>
      <w:bookmarkEnd w:id="1"/>
      <w:bookmarkEnd w:id="2"/>
      <w:bookmarkEnd w:id="3"/>
      <w:bookmarkEnd w:id="4"/>
      <w:r>
        <w:t xml:space="preserve"> </w:t>
      </w:r>
      <w:bookmarkStart w:id="5" w:name="_Toc406074726"/>
      <w:bookmarkStart w:id="6" w:name="_Toc315428389"/>
    </w:p>
    <w:p w14:paraId="0FBBE821" w14:textId="7B4160B5" w:rsidR="00B14E76" w:rsidRPr="00AE0263" w:rsidRDefault="00B14E76" w:rsidP="001841AC">
      <w:pPr>
        <w:pStyle w:val="berschrift2"/>
      </w:pPr>
      <w:bookmarkStart w:id="7" w:name="_Toc410826282"/>
      <w:bookmarkStart w:id="8" w:name="_Toc414367002"/>
      <w:bookmarkStart w:id="9" w:name="_Toc414629764"/>
      <w:bookmarkStart w:id="10" w:name="_Toc417286087"/>
      <w:bookmarkStart w:id="11" w:name="_Toc25668588"/>
      <w:r w:rsidRPr="00AE0263">
        <w:t>Wer wir sind</w:t>
      </w:r>
      <w:bookmarkEnd w:id="5"/>
      <w:bookmarkEnd w:id="7"/>
      <w:bookmarkEnd w:id="8"/>
      <w:bookmarkEnd w:id="9"/>
      <w:bookmarkEnd w:id="10"/>
      <w:bookmarkEnd w:id="11"/>
    </w:p>
    <w:p w14:paraId="36C4FCC1" w14:textId="171AD96C" w:rsidR="00B14E76" w:rsidRDefault="00B14E76" w:rsidP="001841AC">
      <w:r>
        <w:t>Die Basler Verkehrs-Betriebe (BVB) sind der grösste Partner im Tarifverbund Nordwestschweiz und seit 2006 eine öffentlich</w:t>
      </w:r>
      <w:r w:rsidR="00CA4817">
        <w:t>-</w:t>
      </w:r>
      <w:r>
        <w:t xml:space="preserve">rechtliche Anstalt. </w:t>
      </w:r>
      <w:r w:rsidRPr="00420B3B">
        <w:t>Die BVB beförder</w:t>
      </w:r>
      <w:r w:rsidR="00A93F20">
        <w:t>t</w:t>
      </w:r>
      <w:r w:rsidRPr="00420B3B">
        <w:t xml:space="preserve"> pro Jahr über 132 Millionen Fahrgäste. Auf 9 Tramlinien verkehren 128 Tramwagen sowie 80 Anhängerwagen.</w:t>
      </w:r>
      <w:r>
        <w:t xml:space="preserve"> </w:t>
      </w:r>
      <w:r w:rsidRPr="00420B3B">
        <w:t>99 Busse bedienen 13 Buslinien.</w:t>
      </w:r>
    </w:p>
    <w:p w14:paraId="3E213C86" w14:textId="50432A59" w:rsidR="00B14E76" w:rsidRDefault="00CA4817" w:rsidP="001841AC">
      <w:r>
        <w:t xml:space="preserve">Der </w:t>
      </w:r>
      <w:r w:rsidR="00B14E76">
        <w:t xml:space="preserve">Geschäftsbereich Infrastruktur </w:t>
      </w:r>
      <w:r>
        <w:t xml:space="preserve">der BVB bewirtschaftet und erstellt die </w:t>
      </w:r>
      <w:r w:rsidR="00B14E76">
        <w:t xml:space="preserve">notwendige </w:t>
      </w:r>
      <w:r>
        <w:t>Infrastruktur</w:t>
      </w:r>
      <w:r w:rsidR="00B14E76">
        <w:t xml:space="preserve">. </w:t>
      </w:r>
      <w:r>
        <w:t xml:space="preserve">Der Bereich unterhält eigenes Personal im Bereich Projektierung, Gleis-/ und Fahrleitungsbau inkl. Maschinen. </w:t>
      </w:r>
    </w:p>
    <w:p w14:paraId="1C1BB44D" w14:textId="31CA129D" w:rsidR="00B14E76" w:rsidRDefault="00B14E76" w:rsidP="001841AC">
      <w:pPr>
        <w:rPr>
          <w:rStyle w:val="Hyperlink"/>
          <w:color w:val="auto"/>
          <w:u w:val="none"/>
        </w:rPr>
      </w:pPr>
      <w:r w:rsidRPr="00313FF3">
        <w:t xml:space="preserve">Weitere Informationen </w:t>
      </w:r>
      <w:r>
        <w:t>sind</w:t>
      </w:r>
      <w:r w:rsidRPr="00313FF3">
        <w:t xml:space="preserve"> im </w:t>
      </w:r>
      <w:r w:rsidR="00CA4817">
        <w:t>Internet</w:t>
      </w:r>
      <w:r w:rsidRPr="00313FF3">
        <w:t xml:space="preserve"> unter </w:t>
      </w:r>
      <w:hyperlink r:id="rId13" w:history="1">
        <w:r w:rsidR="00CA4817">
          <w:rPr>
            <w:rStyle w:val="Hyperlink"/>
          </w:rPr>
          <w:t>http://www.bvb.ch/de/unternehmen/portraet/</w:t>
        </w:r>
      </w:hyperlink>
      <w:r>
        <w:rPr>
          <w:rStyle w:val="Hyperlink"/>
        </w:rPr>
        <w:t xml:space="preserve"> </w:t>
      </w:r>
      <w:r w:rsidRPr="006674FF">
        <w:rPr>
          <w:rStyle w:val="Hyperlink"/>
          <w:color w:val="auto"/>
          <w:u w:val="none"/>
        </w:rPr>
        <w:t>erhä</w:t>
      </w:r>
      <w:r>
        <w:rPr>
          <w:rStyle w:val="Hyperlink"/>
          <w:color w:val="auto"/>
          <w:u w:val="none"/>
        </w:rPr>
        <w:t>l</w:t>
      </w:r>
      <w:r w:rsidRPr="006674FF">
        <w:rPr>
          <w:rStyle w:val="Hyperlink"/>
          <w:color w:val="auto"/>
          <w:u w:val="none"/>
        </w:rPr>
        <w:t>t</w:t>
      </w:r>
      <w:r>
        <w:rPr>
          <w:rStyle w:val="Hyperlink"/>
          <w:color w:val="auto"/>
          <w:u w:val="none"/>
        </w:rPr>
        <w:t>l</w:t>
      </w:r>
      <w:r w:rsidRPr="006674FF">
        <w:rPr>
          <w:rStyle w:val="Hyperlink"/>
          <w:color w:val="auto"/>
          <w:u w:val="none"/>
        </w:rPr>
        <w:t>ich.</w:t>
      </w:r>
    </w:p>
    <w:p w14:paraId="6DE0BCB8" w14:textId="77777777" w:rsidR="00B14E76" w:rsidRPr="00AE0263" w:rsidRDefault="00B14E76" w:rsidP="001841AC">
      <w:pPr>
        <w:pStyle w:val="berschrift2"/>
        <w:tabs>
          <w:tab w:val="clear" w:pos="851"/>
        </w:tabs>
      </w:pPr>
      <w:bookmarkStart w:id="12" w:name="_Toc406074728"/>
      <w:bookmarkStart w:id="13" w:name="_Toc410826283"/>
      <w:bookmarkStart w:id="14" w:name="_Toc414367003"/>
      <w:bookmarkStart w:id="15" w:name="_Toc414629765"/>
      <w:bookmarkStart w:id="16" w:name="_Toc417286088"/>
      <w:bookmarkStart w:id="17" w:name="_Toc25668589"/>
      <w:r w:rsidRPr="00AE0263">
        <w:t>Zweck dieses Dokuments</w:t>
      </w:r>
      <w:bookmarkEnd w:id="6"/>
      <w:bookmarkEnd w:id="12"/>
      <w:bookmarkEnd w:id="13"/>
      <w:bookmarkEnd w:id="14"/>
      <w:bookmarkEnd w:id="15"/>
      <w:bookmarkEnd w:id="16"/>
      <w:bookmarkEnd w:id="17"/>
    </w:p>
    <w:p w14:paraId="61B4DB5F" w14:textId="3730D06E" w:rsidR="00B14E76" w:rsidRDefault="00B14E76" w:rsidP="001841AC">
      <w:r w:rsidRPr="00ED66E4">
        <w:t>Das</w:t>
      </w:r>
      <w:r>
        <w:t xml:space="preserve"> vorliegende</w:t>
      </w:r>
      <w:r w:rsidRPr="00ED66E4">
        <w:t xml:space="preserve"> Dokument ist Bestandteil der </w:t>
      </w:r>
      <w:r w:rsidRPr="00F8197C">
        <w:t xml:space="preserve">Ausschreibung </w:t>
      </w:r>
      <w:r w:rsidR="00A10400">
        <w:t>«1019</w:t>
      </w:r>
      <w:r>
        <w:t xml:space="preserve"> Rahmenvertrag </w:t>
      </w:r>
      <w:r w:rsidR="00A10400">
        <w:t>Ingenieurleistungen Bahnsicherung</w:t>
      </w:r>
      <w:r>
        <w:t>»</w:t>
      </w:r>
      <w:r w:rsidRPr="00F8197C">
        <w:t xml:space="preserve">. Es </w:t>
      </w:r>
      <w:r w:rsidR="00D07F2D">
        <w:t>stellt das Lastenheft der BVB zu den</w:t>
      </w:r>
      <w:r w:rsidRPr="00ED66E4">
        <w:t xml:space="preserve"> </w:t>
      </w:r>
      <w:r>
        <w:t xml:space="preserve">ausgeschriebenen Leistungen </w:t>
      </w:r>
      <w:r w:rsidR="00D07F2D">
        <w:t xml:space="preserve">dar </w:t>
      </w:r>
      <w:r w:rsidRPr="00ED66E4">
        <w:t xml:space="preserve">und </w:t>
      </w:r>
      <w:r>
        <w:t xml:space="preserve">bildet </w:t>
      </w:r>
      <w:r w:rsidRPr="00ED66E4">
        <w:t xml:space="preserve">damit </w:t>
      </w:r>
      <w:r>
        <w:t>den</w:t>
      </w:r>
      <w:r w:rsidRPr="00ED66E4">
        <w:t xml:space="preserve"> </w:t>
      </w:r>
      <w:r w:rsidRPr="007001F1">
        <w:t>«</w:t>
      </w:r>
      <w:r>
        <w:t>Teil C Leistungsbeschrieb</w:t>
      </w:r>
      <w:r w:rsidRPr="00AC169D">
        <w:t>»</w:t>
      </w:r>
      <w:r w:rsidRPr="00ED66E4">
        <w:t>.</w:t>
      </w:r>
    </w:p>
    <w:p w14:paraId="7250C784" w14:textId="62BB2CFD" w:rsidR="00B14E76" w:rsidRDefault="00B14E76" w:rsidP="001841AC">
      <w:r>
        <w:t>In den folgenden Kapiteln sind die Anforderungen an d</w:t>
      </w:r>
      <w:r w:rsidR="00D07F2D">
        <w:t>en</w:t>
      </w:r>
      <w:r>
        <w:t xml:space="preserve"> Anbieter und </w:t>
      </w:r>
      <w:r w:rsidRPr="00453FAA">
        <w:t xml:space="preserve">der Umfang der </w:t>
      </w:r>
      <w:r>
        <w:t>Leistungen beschrieben.</w:t>
      </w:r>
    </w:p>
    <w:p w14:paraId="20030466" w14:textId="77777777" w:rsidR="00B14E76" w:rsidRPr="00532D2C" w:rsidRDefault="00B14E76" w:rsidP="001841AC">
      <w:pPr>
        <w:pStyle w:val="berschrift2"/>
        <w:tabs>
          <w:tab w:val="clear" w:pos="851"/>
        </w:tabs>
      </w:pPr>
      <w:bookmarkStart w:id="18" w:name="_Toc406074729"/>
      <w:bookmarkStart w:id="19" w:name="_Toc410826284"/>
      <w:bookmarkStart w:id="20" w:name="_Toc414367004"/>
      <w:bookmarkStart w:id="21" w:name="_Toc414629766"/>
      <w:bookmarkStart w:id="22" w:name="_Toc417286089"/>
      <w:bookmarkStart w:id="23" w:name="_Toc25668590"/>
      <w:r w:rsidRPr="00532D2C">
        <w:t>Begriffsklärung</w:t>
      </w:r>
      <w:bookmarkEnd w:id="18"/>
      <w:bookmarkEnd w:id="19"/>
      <w:bookmarkEnd w:id="20"/>
      <w:bookmarkEnd w:id="21"/>
      <w:bookmarkEnd w:id="22"/>
      <w:bookmarkEnd w:id="23"/>
    </w:p>
    <w:p w14:paraId="7411628F" w14:textId="0A0F1A91" w:rsidR="00B14E76" w:rsidRDefault="00B14E76" w:rsidP="00B24E96">
      <w:r w:rsidRPr="00256D14">
        <w:t>Nachfolgende spezifische Begriffe werden im vorliegenden Dokument verwendet.</w:t>
      </w:r>
    </w:p>
    <w:tbl>
      <w:tblPr>
        <w:tblStyle w:val="Tabellenraster"/>
        <w:tblW w:w="0" w:type="auto"/>
        <w:tblInd w:w="976" w:type="dxa"/>
        <w:tblLook w:val="04A0" w:firstRow="1" w:lastRow="0" w:firstColumn="1" w:lastColumn="0" w:noHBand="0" w:noVBand="1"/>
      </w:tblPr>
      <w:tblGrid>
        <w:gridCol w:w="2709"/>
        <w:gridCol w:w="5913"/>
      </w:tblGrid>
      <w:tr w:rsidR="00B14E76" w14:paraId="46092313" w14:textId="77777777" w:rsidTr="006B64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709" w:type="dxa"/>
            <w:shd w:val="clear" w:color="auto" w:fill="D9D9D9" w:themeFill="background1" w:themeFillShade="D9"/>
          </w:tcPr>
          <w:p w14:paraId="59FEF737" w14:textId="007AE3D4" w:rsidR="00B14E76" w:rsidRPr="006B64FE" w:rsidRDefault="00B24E96" w:rsidP="006B64FE">
            <w:pPr>
              <w:spacing w:before="20" w:after="20"/>
              <w:ind w:left="0"/>
              <w:jc w:val="left"/>
            </w:pPr>
            <w:r w:rsidRPr="006B64FE">
              <w:t>Begriff</w:t>
            </w:r>
          </w:p>
        </w:tc>
        <w:tc>
          <w:tcPr>
            <w:tcW w:w="5913" w:type="dxa"/>
            <w:shd w:val="clear" w:color="auto" w:fill="D9D9D9" w:themeFill="background1" w:themeFillShade="D9"/>
          </w:tcPr>
          <w:p w14:paraId="255EEF25" w14:textId="095E9B24" w:rsidR="00B14E76" w:rsidRPr="006B64FE" w:rsidRDefault="00B24E96" w:rsidP="006B64FE">
            <w:pPr>
              <w:spacing w:before="20" w:after="20"/>
              <w:ind w:left="0"/>
              <w:jc w:val="left"/>
            </w:pPr>
            <w:r w:rsidRPr="006B64FE">
              <w:t>Erklärung (Synonym)</w:t>
            </w:r>
          </w:p>
        </w:tc>
      </w:tr>
      <w:tr w:rsidR="001568AF" w:rsidRPr="00C22DE0" w14:paraId="064EEBA1" w14:textId="77777777" w:rsidTr="004C36A3">
        <w:trPr>
          <w:trHeight w:val="227"/>
        </w:trPr>
        <w:tc>
          <w:tcPr>
            <w:tcW w:w="2709" w:type="dxa"/>
            <w:vAlign w:val="center"/>
          </w:tcPr>
          <w:p w14:paraId="6793786D" w14:textId="0003C648" w:rsidR="001568AF" w:rsidRPr="00C22DE0" w:rsidRDefault="001568AF" w:rsidP="001568AF">
            <w:pPr>
              <w:spacing w:before="20" w:after="20"/>
              <w:ind w:left="0"/>
            </w:pPr>
            <w:r>
              <w:rPr>
                <w:rFonts w:cs="Arial"/>
                <w:color w:val="000000"/>
                <w:szCs w:val="20"/>
              </w:rPr>
              <w:t>AB-EBV</w:t>
            </w:r>
          </w:p>
        </w:tc>
        <w:tc>
          <w:tcPr>
            <w:tcW w:w="5913" w:type="dxa"/>
            <w:vAlign w:val="center"/>
          </w:tcPr>
          <w:p w14:paraId="1F7FD65A" w14:textId="77542105" w:rsidR="001568AF" w:rsidRPr="00C22DE0" w:rsidRDefault="001568AF" w:rsidP="001568AF">
            <w:pPr>
              <w:spacing w:before="20" w:after="20"/>
              <w:ind w:left="0"/>
            </w:pPr>
            <w:r>
              <w:rPr>
                <w:rFonts w:cs="Arial"/>
                <w:color w:val="000000"/>
                <w:szCs w:val="20"/>
              </w:rPr>
              <w:t>Ausführungsbestimmungen zur Eisenbahnverordnung</w:t>
            </w:r>
          </w:p>
        </w:tc>
      </w:tr>
      <w:tr w:rsidR="001568AF" w:rsidRPr="00C22DE0" w14:paraId="645A93C1" w14:textId="77777777" w:rsidTr="004C36A3">
        <w:tc>
          <w:tcPr>
            <w:tcW w:w="2709" w:type="dxa"/>
            <w:vAlign w:val="center"/>
          </w:tcPr>
          <w:p w14:paraId="456D213C" w14:textId="63FEC138" w:rsidR="001568AF" w:rsidRPr="00C22DE0" w:rsidRDefault="001568AF" w:rsidP="001568AF">
            <w:pPr>
              <w:spacing w:before="20" w:after="20"/>
              <w:ind w:left="0"/>
            </w:pPr>
            <w:r>
              <w:rPr>
                <w:rFonts w:cs="Arial"/>
                <w:color w:val="000000"/>
                <w:szCs w:val="20"/>
              </w:rPr>
              <w:t>BAV</w:t>
            </w:r>
          </w:p>
        </w:tc>
        <w:tc>
          <w:tcPr>
            <w:tcW w:w="5913" w:type="dxa"/>
            <w:vAlign w:val="center"/>
          </w:tcPr>
          <w:p w14:paraId="06A0DD68" w14:textId="34DFEDEE" w:rsidR="001568AF" w:rsidRPr="00C22DE0" w:rsidRDefault="001568AF" w:rsidP="001568AF">
            <w:pPr>
              <w:spacing w:before="20" w:after="20"/>
              <w:ind w:left="0"/>
            </w:pPr>
            <w:r>
              <w:rPr>
                <w:rFonts w:cs="Arial"/>
                <w:color w:val="000000"/>
                <w:szCs w:val="20"/>
              </w:rPr>
              <w:t>Bundesamt für Verkehr</w:t>
            </w:r>
          </w:p>
        </w:tc>
      </w:tr>
      <w:tr w:rsidR="001568AF" w:rsidRPr="00C22DE0" w14:paraId="0DEB9B92" w14:textId="77777777" w:rsidTr="004C36A3">
        <w:tc>
          <w:tcPr>
            <w:tcW w:w="2709" w:type="dxa"/>
            <w:vAlign w:val="center"/>
          </w:tcPr>
          <w:p w14:paraId="1CB2240E" w14:textId="56097C70" w:rsidR="001568AF" w:rsidRPr="00C22DE0" w:rsidRDefault="001568AF" w:rsidP="001568AF">
            <w:pPr>
              <w:spacing w:before="20" w:after="20"/>
              <w:ind w:left="0"/>
            </w:pPr>
            <w:r>
              <w:rPr>
                <w:rFonts w:cs="Arial"/>
                <w:color w:val="000000"/>
                <w:szCs w:val="20"/>
              </w:rPr>
              <w:t>BVB</w:t>
            </w:r>
          </w:p>
        </w:tc>
        <w:tc>
          <w:tcPr>
            <w:tcW w:w="5913" w:type="dxa"/>
            <w:vAlign w:val="center"/>
          </w:tcPr>
          <w:p w14:paraId="791DF923" w14:textId="7144D0CB" w:rsidR="001568AF" w:rsidRPr="00C22DE0" w:rsidRDefault="001568AF" w:rsidP="001568AF">
            <w:pPr>
              <w:spacing w:before="20" w:after="20"/>
              <w:ind w:left="0"/>
            </w:pPr>
            <w:r>
              <w:rPr>
                <w:rFonts w:cs="Arial"/>
                <w:color w:val="000000"/>
                <w:szCs w:val="20"/>
              </w:rPr>
              <w:t>Basler Verkehrs-Betriebe</w:t>
            </w:r>
          </w:p>
        </w:tc>
      </w:tr>
      <w:tr w:rsidR="001568AF" w:rsidRPr="00C22DE0" w14:paraId="16921DD0" w14:textId="77777777" w:rsidTr="004C36A3">
        <w:tc>
          <w:tcPr>
            <w:tcW w:w="2709" w:type="dxa"/>
            <w:vAlign w:val="center"/>
          </w:tcPr>
          <w:p w14:paraId="6A6CF408" w14:textId="55B30A94" w:rsidR="001568AF" w:rsidRPr="00C22DE0" w:rsidRDefault="001568AF" w:rsidP="001568AF">
            <w:pPr>
              <w:spacing w:before="20" w:after="20"/>
              <w:ind w:left="0"/>
            </w:pPr>
            <w:r>
              <w:rPr>
                <w:rFonts w:cs="Arial"/>
                <w:color w:val="000000"/>
                <w:szCs w:val="20"/>
              </w:rPr>
              <w:t>DIN</w:t>
            </w:r>
          </w:p>
        </w:tc>
        <w:tc>
          <w:tcPr>
            <w:tcW w:w="5913" w:type="dxa"/>
            <w:vAlign w:val="center"/>
          </w:tcPr>
          <w:p w14:paraId="70DAD7B5" w14:textId="1A0FD7A3" w:rsidR="001568AF" w:rsidRPr="00C22DE0" w:rsidRDefault="001568AF" w:rsidP="001568AF">
            <w:pPr>
              <w:spacing w:before="20" w:after="20"/>
              <w:ind w:left="0"/>
            </w:pPr>
            <w:r>
              <w:rPr>
                <w:rFonts w:cs="Arial"/>
                <w:color w:val="000000"/>
                <w:szCs w:val="20"/>
              </w:rPr>
              <w:t>Deutsches Institut für Normung</w:t>
            </w:r>
          </w:p>
        </w:tc>
      </w:tr>
      <w:tr w:rsidR="001568AF" w:rsidRPr="00C22DE0" w14:paraId="4E2C46E6" w14:textId="77777777" w:rsidTr="004C36A3">
        <w:tc>
          <w:tcPr>
            <w:tcW w:w="2709" w:type="dxa"/>
            <w:vAlign w:val="center"/>
          </w:tcPr>
          <w:p w14:paraId="00822A76" w14:textId="0B2D0B60" w:rsidR="001568AF" w:rsidRDefault="001568AF" w:rsidP="001568AF">
            <w:pPr>
              <w:spacing w:before="20" w:after="20"/>
              <w:ind w:left="0"/>
            </w:pPr>
            <w:r>
              <w:rPr>
                <w:rFonts w:cs="Arial"/>
                <w:color w:val="000000"/>
                <w:szCs w:val="20"/>
              </w:rPr>
              <w:t>EBV</w:t>
            </w:r>
          </w:p>
        </w:tc>
        <w:tc>
          <w:tcPr>
            <w:tcW w:w="5913" w:type="dxa"/>
            <w:vAlign w:val="center"/>
          </w:tcPr>
          <w:p w14:paraId="1CA3ACE3" w14:textId="33A1072A" w:rsidR="001568AF" w:rsidRPr="00C22DE0" w:rsidRDefault="001568AF" w:rsidP="001568AF">
            <w:pPr>
              <w:spacing w:before="20" w:after="20"/>
              <w:ind w:left="0"/>
            </w:pPr>
            <w:r>
              <w:rPr>
                <w:rFonts w:cs="Arial"/>
                <w:color w:val="000000"/>
                <w:szCs w:val="20"/>
              </w:rPr>
              <w:t>Verordnung über Bau und Betrieb der Eisenbahnen</w:t>
            </w:r>
          </w:p>
        </w:tc>
      </w:tr>
      <w:tr w:rsidR="001568AF" w:rsidRPr="00C22DE0" w14:paraId="40349BA7" w14:textId="77777777" w:rsidTr="004C36A3">
        <w:trPr>
          <w:trHeight w:val="267"/>
        </w:trPr>
        <w:tc>
          <w:tcPr>
            <w:tcW w:w="2709" w:type="dxa"/>
            <w:vAlign w:val="center"/>
          </w:tcPr>
          <w:p w14:paraId="2BE6B1CC" w14:textId="6BB2510C" w:rsidR="001568AF" w:rsidRDefault="001568AF" w:rsidP="001568AF">
            <w:pPr>
              <w:spacing w:before="20" w:after="20"/>
              <w:ind w:left="0"/>
            </w:pPr>
            <w:r>
              <w:rPr>
                <w:rFonts w:cs="Arial"/>
                <w:color w:val="000000"/>
                <w:szCs w:val="20"/>
              </w:rPr>
              <w:t>EN</w:t>
            </w:r>
          </w:p>
        </w:tc>
        <w:tc>
          <w:tcPr>
            <w:tcW w:w="5913" w:type="dxa"/>
            <w:vAlign w:val="center"/>
          </w:tcPr>
          <w:p w14:paraId="4C3FA1F2" w14:textId="42DBBA9D" w:rsidR="001568AF" w:rsidRPr="00C22DE0" w:rsidRDefault="001568AF" w:rsidP="001568AF">
            <w:pPr>
              <w:spacing w:before="20" w:after="20"/>
              <w:ind w:left="0"/>
            </w:pPr>
            <w:r>
              <w:rPr>
                <w:rFonts w:cs="Arial"/>
                <w:color w:val="000000"/>
                <w:szCs w:val="20"/>
              </w:rPr>
              <w:t>Europäische Norm</w:t>
            </w:r>
          </w:p>
        </w:tc>
      </w:tr>
      <w:tr w:rsidR="001568AF" w:rsidRPr="00C22DE0" w14:paraId="392251E2" w14:textId="77777777" w:rsidTr="004C36A3">
        <w:trPr>
          <w:trHeight w:val="267"/>
        </w:trPr>
        <w:tc>
          <w:tcPr>
            <w:tcW w:w="2709" w:type="dxa"/>
            <w:vAlign w:val="center"/>
          </w:tcPr>
          <w:p w14:paraId="4F85F000" w14:textId="5CACD3D4" w:rsidR="001568AF" w:rsidRDefault="001568AF" w:rsidP="001568AF">
            <w:pPr>
              <w:spacing w:before="20" w:after="20"/>
              <w:ind w:left="0"/>
            </w:pPr>
            <w:r>
              <w:rPr>
                <w:rFonts w:cs="Arial"/>
                <w:color w:val="000000"/>
                <w:szCs w:val="20"/>
              </w:rPr>
              <w:t>MOB</w:t>
            </w:r>
          </w:p>
        </w:tc>
        <w:tc>
          <w:tcPr>
            <w:tcW w:w="5913" w:type="dxa"/>
            <w:vAlign w:val="center"/>
          </w:tcPr>
          <w:p w14:paraId="6055080A" w14:textId="628C2884" w:rsidR="001568AF" w:rsidRPr="00E76BC3" w:rsidRDefault="001568AF" w:rsidP="001568AF">
            <w:pPr>
              <w:spacing w:before="20" w:after="20"/>
              <w:ind w:left="0"/>
            </w:pPr>
            <w:r>
              <w:rPr>
                <w:rFonts w:cs="Arial"/>
                <w:color w:val="000000"/>
                <w:szCs w:val="20"/>
              </w:rPr>
              <w:t>Amt für Mobilität des Kantons Basel-Stadt</w:t>
            </w:r>
          </w:p>
        </w:tc>
      </w:tr>
      <w:tr w:rsidR="001568AF" w:rsidRPr="00C22DE0" w14:paraId="4F6A108B" w14:textId="77777777" w:rsidTr="004C36A3">
        <w:trPr>
          <w:trHeight w:val="267"/>
        </w:trPr>
        <w:tc>
          <w:tcPr>
            <w:tcW w:w="2709" w:type="dxa"/>
            <w:vAlign w:val="center"/>
          </w:tcPr>
          <w:p w14:paraId="285B9F17" w14:textId="025F0151" w:rsidR="001568AF" w:rsidRDefault="001568AF" w:rsidP="001568AF">
            <w:pPr>
              <w:spacing w:before="20" w:after="20"/>
              <w:ind w:left="0"/>
            </w:pPr>
            <w:r>
              <w:rPr>
                <w:rFonts w:cs="Arial"/>
                <w:color w:val="000000"/>
                <w:szCs w:val="20"/>
              </w:rPr>
              <w:t>PGV</w:t>
            </w:r>
          </w:p>
        </w:tc>
        <w:tc>
          <w:tcPr>
            <w:tcW w:w="5913" w:type="dxa"/>
            <w:vAlign w:val="center"/>
          </w:tcPr>
          <w:p w14:paraId="5DF30740" w14:textId="5F5CD879" w:rsidR="001568AF" w:rsidRPr="00E76BC3" w:rsidRDefault="001568AF" w:rsidP="001568AF">
            <w:pPr>
              <w:spacing w:before="20" w:after="20"/>
              <w:ind w:left="0"/>
            </w:pPr>
            <w:r>
              <w:rPr>
                <w:rFonts w:cs="Arial"/>
                <w:color w:val="000000"/>
                <w:szCs w:val="20"/>
              </w:rPr>
              <w:t>Plangenehmigungs-Verfahren des BAV</w:t>
            </w:r>
          </w:p>
        </w:tc>
      </w:tr>
      <w:tr w:rsidR="001568AF" w:rsidRPr="00C22DE0" w14:paraId="145453B8" w14:textId="77777777" w:rsidTr="004C36A3">
        <w:trPr>
          <w:trHeight w:val="267"/>
        </w:trPr>
        <w:tc>
          <w:tcPr>
            <w:tcW w:w="2709" w:type="dxa"/>
            <w:vAlign w:val="center"/>
          </w:tcPr>
          <w:p w14:paraId="0E4080F3" w14:textId="26421A49" w:rsidR="001568AF" w:rsidRDefault="001568AF" w:rsidP="001568AF">
            <w:pPr>
              <w:spacing w:before="20" w:after="20"/>
              <w:ind w:left="0"/>
            </w:pPr>
            <w:r>
              <w:rPr>
                <w:rFonts w:cs="Arial"/>
                <w:color w:val="000000"/>
                <w:szCs w:val="20"/>
              </w:rPr>
              <w:t>RL UP-EB</w:t>
            </w:r>
          </w:p>
        </w:tc>
        <w:tc>
          <w:tcPr>
            <w:tcW w:w="5913" w:type="dxa"/>
            <w:vAlign w:val="center"/>
          </w:tcPr>
          <w:p w14:paraId="5B9F9642" w14:textId="36215A9F" w:rsidR="001568AF" w:rsidRDefault="001568AF" w:rsidP="001568AF">
            <w:pPr>
              <w:spacing w:before="20" w:after="20"/>
              <w:ind w:left="0"/>
            </w:pPr>
            <w:r>
              <w:rPr>
                <w:rFonts w:cs="Arial"/>
                <w:color w:val="000000"/>
                <w:szCs w:val="20"/>
              </w:rPr>
              <w:t>Richtlinie Unabhängige Prüfstellen Eisenbahnen</w:t>
            </w:r>
          </w:p>
        </w:tc>
      </w:tr>
      <w:tr w:rsidR="001568AF" w:rsidRPr="00C22DE0" w14:paraId="22E4501A" w14:textId="77777777" w:rsidTr="004C36A3">
        <w:trPr>
          <w:trHeight w:val="267"/>
        </w:trPr>
        <w:tc>
          <w:tcPr>
            <w:tcW w:w="2709" w:type="dxa"/>
            <w:vAlign w:val="center"/>
          </w:tcPr>
          <w:p w14:paraId="3D5FE3C6" w14:textId="2FF9FAC8" w:rsidR="001568AF" w:rsidRDefault="001568AF" w:rsidP="001568AF">
            <w:pPr>
              <w:spacing w:before="20" w:after="20"/>
              <w:ind w:left="0"/>
            </w:pPr>
            <w:r>
              <w:rPr>
                <w:rFonts w:cs="Arial"/>
                <w:color w:val="000000"/>
                <w:szCs w:val="20"/>
              </w:rPr>
              <w:t>SIA</w:t>
            </w:r>
          </w:p>
        </w:tc>
        <w:tc>
          <w:tcPr>
            <w:tcW w:w="5913" w:type="dxa"/>
            <w:vAlign w:val="center"/>
          </w:tcPr>
          <w:p w14:paraId="22B207DC" w14:textId="71770806" w:rsidR="001568AF" w:rsidRDefault="001568AF" w:rsidP="001568AF">
            <w:pPr>
              <w:spacing w:before="20" w:after="20"/>
              <w:ind w:left="0"/>
            </w:pPr>
            <w:r>
              <w:rPr>
                <w:rFonts w:cs="Arial"/>
                <w:color w:val="000000"/>
                <w:szCs w:val="20"/>
              </w:rPr>
              <w:t>Schweizer Ingenieur- und Architektenverein</w:t>
            </w:r>
          </w:p>
        </w:tc>
      </w:tr>
      <w:tr w:rsidR="001568AF" w:rsidRPr="00C22DE0" w14:paraId="63605327" w14:textId="77777777" w:rsidTr="004C36A3">
        <w:trPr>
          <w:trHeight w:val="267"/>
        </w:trPr>
        <w:tc>
          <w:tcPr>
            <w:tcW w:w="2709" w:type="dxa"/>
            <w:vAlign w:val="center"/>
          </w:tcPr>
          <w:p w14:paraId="26805B1E" w14:textId="6D998590" w:rsidR="001568AF" w:rsidRDefault="001568AF" w:rsidP="001568AF">
            <w:pPr>
              <w:spacing w:before="20" w:after="20"/>
              <w:ind w:left="0"/>
            </w:pPr>
            <w:r>
              <w:rPr>
                <w:rFonts w:cs="Arial"/>
                <w:color w:val="000000"/>
                <w:szCs w:val="20"/>
              </w:rPr>
              <w:t>SN</w:t>
            </w:r>
          </w:p>
        </w:tc>
        <w:tc>
          <w:tcPr>
            <w:tcW w:w="5913" w:type="dxa"/>
            <w:vAlign w:val="center"/>
          </w:tcPr>
          <w:p w14:paraId="253452FC" w14:textId="34FBD1D0" w:rsidR="001568AF" w:rsidRDefault="001568AF" w:rsidP="001568AF">
            <w:pPr>
              <w:spacing w:before="20" w:after="20"/>
              <w:ind w:left="0"/>
            </w:pPr>
            <w:r>
              <w:rPr>
                <w:rFonts w:cs="Arial"/>
                <w:color w:val="000000"/>
                <w:szCs w:val="20"/>
              </w:rPr>
              <w:t>Schweizer Norm</w:t>
            </w:r>
          </w:p>
        </w:tc>
      </w:tr>
      <w:tr w:rsidR="001568AF" w:rsidRPr="00C22DE0" w14:paraId="02680861" w14:textId="77777777" w:rsidTr="004C36A3">
        <w:trPr>
          <w:trHeight w:val="267"/>
        </w:trPr>
        <w:tc>
          <w:tcPr>
            <w:tcW w:w="2709" w:type="dxa"/>
            <w:vAlign w:val="center"/>
          </w:tcPr>
          <w:p w14:paraId="79736C59" w14:textId="7232E9BD" w:rsidR="001568AF" w:rsidRDefault="001568AF" w:rsidP="001568AF">
            <w:pPr>
              <w:spacing w:before="20" w:after="20"/>
              <w:ind w:left="0"/>
            </w:pPr>
            <w:r>
              <w:rPr>
                <w:rFonts w:cs="Arial"/>
                <w:color w:val="000000"/>
                <w:szCs w:val="20"/>
              </w:rPr>
              <w:t>TBA</w:t>
            </w:r>
          </w:p>
        </w:tc>
        <w:tc>
          <w:tcPr>
            <w:tcW w:w="5913" w:type="dxa"/>
            <w:vAlign w:val="center"/>
          </w:tcPr>
          <w:p w14:paraId="5C108FC3" w14:textId="3E67572D" w:rsidR="001568AF" w:rsidRPr="001568AF" w:rsidRDefault="001568AF" w:rsidP="001568AF">
            <w:pPr>
              <w:spacing w:before="20" w:after="20"/>
              <w:ind w:left="0"/>
            </w:pPr>
            <w:r>
              <w:rPr>
                <w:rFonts w:cs="Arial"/>
                <w:color w:val="000000"/>
                <w:szCs w:val="20"/>
              </w:rPr>
              <w:t>Tiefbauamt des Kantons Basel-Stadt</w:t>
            </w:r>
          </w:p>
        </w:tc>
      </w:tr>
      <w:tr w:rsidR="001568AF" w:rsidRPr="00C22DE0" w14:paraId="7BA8DDA6" w14:textId="77777777" w:rsidTr="004C36A3">
        <w:trPr>
          <w:trHeight w:val="267"/>
        </w:trPr>
        <w:tc>
          <w:tcPr>
            <w:tcW w:w="2709" w:type="dxa"/>
            <w:vAlign w:val="center"/>
          </w:tcPr>
          <w:p w14:paraId="15DC0351" w14:textId="00D2118A" w:rsidR="001568AF" w:rsidRDefault="001568AF" w:rsidP="001568AF">
            <w:pPr>
              <w:spacing w:before="20" w:after="20"/>
              <w:ind w:left="0"/>
            </w:pPr>
            <w:r>
              <w:rPr>
                <w:rFonts w:cs="Arial"/>
                <w:color w:val="000000"/>
                <w:szCs w:val="20"/>
              </w:rPr>
              <w:t>VPVE</w:t>
            </w:r>
          </w:p>
        </w:tc>
        <w:tc>
          <w:tcPr>
            <w:tcW w:w="5913" w:type="dxa"/>
            <w:vAlign w:val="center"/>
          </w:tcPr>
          <w:p w14:paraId="347806C7" w14:textId="52EDA1F3" w:rsidR="001568AF" w:rsidRDefault="001568AF" w:rsidP="001568AF">
            <w:pPr>
              <w:spacing w:before="20" w:after="20"/>
              <w:ind w:left="0"/>
            </w:pPr>
            <w:r>
              <w:rPr>
                <w:rFonts w:cs="Arial"/>
                <w:color w:val="000000"/>
                <w:szCs w:val="20"/>
              </w:rPr>
              <w:t>Verordnung über das Plangenehmigungsverfahren für Eisenbahnanlagen</w:t>
            </w:r>
          </w:p>
        </w:tc>
      </w:tr>
      <w:tr w:rsidR="001568AF" w:rsidRPr="00C22DE0" w14:paraId="0A9BF9CA" w14:textId="77777777" w:rsidTr="004C36A3">
        <w:trPr>
          <w:trHeight w:val="267"/>
        </w:trPr>
        <w:tc>
          <w:tcPr>
            <w:tcW w:w="2709" w:type="dxa"/>
            <w:vAlign w:val="center"/>
          </w:tcPr>
          <w:p w14:paraId="26B5CF8C" w14:textId="7AB418AF" w:rsidR="001568AF" w:rsidRDefault="001568AF" w:rsidP="001568AF">
            <w:pPr>
              <w:spacing w:before="20" w:after="20"/>
              <w:ind w:left="0"/>
            </w:pPr>
            <w:r>
              <w:rPr>
                <w:rFonts w:cs="Arial"/>
                <w:color w:val="000000"/>
                <w:szCs w:val="20"/>
              </w:rPr>
              <w:t>VSS</w:t>
            </w:r>
          </w:p>
        </w:tc>
        <w:tc>
          <w:tcPr>
            <w:tcW w:w="5913" w:type="dxa"/>
            <w:vAlign w:val="center"/>
          </w:tcPr>
          <w:p w14:paraId="27E801DB" w14:textId="7C9B23A2" w:rsidR="001568AF" w:rsidRPr="00DD523A" w:rsidRDefault="001568AF" w:rsidP="001568AF">
            <w:pPr>
              <w:spacing w:before="20" w:after="20"/>
              <w:ind w:left="0"/>
            </w:pPr>
            <w:r>
              <w:rPr>
                <w:rFonts w:cs="Arial"/>
                <w:color w:val="000000"/>
                <w:szCs w:val="20"/>
              </w:rPr>
              <w:t>Schweizerischer Verband der Strassen- und Verkehrsfachleute</w:t>
            </w:r>
          </w:p>
        </w:tc>
      </w:tr>
    </w:tbl>
    <w:p w14:paraId="5448E137" w14:textId="77777777" w:rsidR="00B14E76" w:rsidRDefault="00B14E76" w:rsidP="001841AC">
      <w:pPr>
        <w:pStyle w:val="berschrift2"/>
      </w:pPr>
      <w:bookmarkStart w:id="24" w:name="_Toc406074730"/>
      <w:bookmarkStart w:id="25" w:name="_Toc410826285"/>
      <w:bookmarkStart w:id="26" w:name="_Toc414367005"/>
      <w:bookmarkStart w:id="27" w:name="_Toc414629767"/>
      <w:bookmarkStart w:id="28" w:name="_Toc417286090"/>
      <w:bookmarkStart w:id="29" w:name="_Toc25668591"/>
      <w:r w:rsidRPr="00ED0927">
        <w:t>Worum geht es</w:t>
      </w:r>
      <w:bookmarkEnd w:id="24"/>
      <w:bookmarkEnd w:id="25"/>
      <w:bookmarkEnd w:id="26"/>
      <w:bookmarkEnd w:id="27"/>
      <w:bookmarkEnd w:id="28"/>
      <w:bookmarkEnd w:id="29"/>
    </w:p>
    <w:p w14:paraId="0AF4DC04" w14:textId="63F40B5F" w:rsidR="00B14E76" w:rsidRDefault="00B14E76" w:rsidP="001841AC">
      <w:r w:rsidRPr="00ED0927">
        <w:t xml:space="preserve">Die </w:t>
      </w:r>
      <w:r w:rsidR="00A72C98">
        <w:t>BVB verfügt</w:t>
      </w:r>
      <w:r w:rsidRPr="00ED0927">
        <w:t xml:space="preserve"> über ein </w:t>
      </w:r>
      <w:r>
        <w:t>Tram-</w:t>
      </w:r>
      <w:r w:rsidR="00E870FB">
        <w:t>Netz</w:t>
      </w:r>
      <w:r w:rsidRPr="00ED0927">
        <w:t xml:space="preserve"> mit ca. </w:t>
      </w:r>
      <w:r>
        <w:t xml:space="preserve">73 </w:t>
      </w:r>
      <w:r w:rsidRPr="00AC169D">
        <w:t>km</w:t>
      </w:r>
      <w:r w:rsidRPr="00ED0927">
        <w:t xml:space="preserve"> </w:t>
      </w:r>
      <w:r w:rsidR="009F61E4">
        <w:t xml:space="preserve">Strecke, </w:t>
      </w:r>
      <w:r w:rsidR="001E1085">
        <w:t>ca. 320 Weichen</w:t>
      </w:r>
      <w:r w:rsidR="00E125AA">
        <w:t>,</w:t>
      </w:r>
      <w:r w:rsidR="009F61E4">
        <w:t xml:space="preserve"> ca. 35 Bahnübergänge</w:t>
      </w:r>
      <w:r w:rsidR="00AD042D">
        <w:t>n</w:t>
      </w:r>
      <w:r w:rsidR="00E125AA">
        <w:t xml:space="preserve"> und </w:t>
      </w:r>
      <w:r w:rsidR="00E5105D">
        <w:t>1</w:t>
      </w:r>
      <w:r w:rsidR="00E125AA">
        <w:t xml:space="preserve"> Stellwerk.</w:t>
      </w:r>
    </w:p>
    <w:p w14:paraId="74D18183" w14:textId="16EC341B" w:rsidR="00550EF0" w:rsidRDefault="005D69DD" w:rsidP="0010024E">
      <w:pPr>
        <w:spacing w:before="120"/>
      </w:pPr>
      <w:bookmarkStart w:id="30" w:name="_Toc414375336"/>
      <w:r w:rsidRPr="00014064">
        <w:t xml:space="preserve">Im Rahmen </w:t>
      </w:r>
      <w:r w:rsidR="00E125AA">
        <w:t xml:space="preserve">der </w:t>
      </w:r>
      <w:r w:rsidR="009F61E4">
        <w:t>rollierenden grundlegenden Erneuerung</w:t>
      </w:r>
      <w:r w:rsidR="00E125AA">
        <w:t>, Neu-/ und Umbau</w:t>
      </w:r>
      <w:r w:rsidR="00A72C98">
        <w:t>ten</w:t>
      </w:r>
      <w:r w:rsidR="00E125AA">
        <w:t xml:space="preserve"> der </w:t>
      </w:r>
      <w:r w:rsidR="009F61E4">
        <w:t xml:space="preserve">Bahninfrastruktur </w:t>
      </w:r>
      <w:r w:rsidR="00A92EC6">
        <w:t>werden</w:t>
      </w:r>
      <w:r w:rsidRPr="00014064">
        <w:t xml:space="preserve"> </w:t>
      </w:r>
      <w:r w:rsidR="00E125AA">
        <w:t>Ingenieurdienstleitungen im Bereich der Bahnsicherung</w:t>
      </w:r>
      <w:r w:rsidRPr="00014064">
        <w:t xml:space="preserve"> </w:t>
      </w:r>
      <w:r w:rsidRPr="005D69DD">
        <w:t>für die Projektierung</w:t>
      </w:r>
      <w:r w:rsidR="00E125AA">
        <w:t xml:space="preserve">, </w:t>
      </w:r>
      <w:r w:rsidR="0065293B">
        <w:t>Plangenehmigung,</w:t>
      </w:r>
      <w:r>
        <w:t xml:space="preserve"> </w:t>
      </w:r>
      <w:r w:rsidR="0065293B">
        <w:t xml:space="preserve">Nachweisführung und </w:t>
      </w:r>
      <w:r w:rsidR="00CD02CA">
        <w:t>Begutachtung</w:t>
      </w:r>
      <w:r w:rsidR="00A92EC6">
        <w:t xml:space="preserve"> benötigt</w:t>
      </w:r>
      <w:r w:rsidRPr="00014064">
        <w:t xml:space="preserve">. </w:t>
      </w:r>
      <w:r w:rsidR="0065293B">
        <w:t xml:space="preserve">Des Weiteren besteht Bedarf an Beratung im Fachgebiet der Bahnsicherung. </w:t>
      </w:r>
      <w:r w:rsidR="00E125AA">
        <w:t xml:space="preserve">Diese Ingenieurdienstleistungen </w:t>
      </w:r>
      <w:r w:rsidR="00A92EC6">
        <w:t>sollen</w:t>
      </w:r>
      <w:r w:rsidR="00E125AA">
        <w:t xml:space="preserve"> mit dieser Ausschreibung an ein BVB externes Unternehmen vergeben</w:t>
      </w:r>
      <w:r w:rsidR="00A92EC6">
        <w:t xml:space="preserve"> werden</w:t>
      </w:r>
      <w:r w:rsidR="00E125AA">
        <w:t xml:space="preserve">. </w:t>
      </w:r>
      <w:r w:rsidRPr="00C3706C">
        <w:t xml:space="preserve">Die </w:t>
      </w:r>
      <w:r w:rsidR="00E125AA">
        <w:t xml:space="preserve">an dieses Unternehmen gestellten </w:t>
      </w:r>
      <w:r w:rsidR="0065293B">
        <w:t>Haupta</w:t>
      </w:r>
      <w:r w:rsidR="00C3706C" w:rsidRPr="00C3706C">
        <w:t>ufgaben und Pflichten</w:t>
      </w:r>
      <w:r w:rsidRPr="00C3706C">
        <w:t xml:space="preserve"> sind in den nachfolgenden Kapiteln </w:t>
      </w:r>
      <w:r w:rsidR="00E125AA">
        <w:t>niedergeschrieben</w:t>
      </w:r>
      <w:r w:rsidRPr="00C3706C">
        <w:t>.</w:t>
      </w:r>
    </w:p>
    <w:p w14:paraId="34766530" w14:textId="77777777" w:rsidR="00550EF0" w:rsidRDefault="00550EF0">
      <w:pPr>
        <w:spacing w:after="0"/>
        <w:ind w:left="0"/>
        <w:jc w:val="left"/>
      </w:pPr>
      <w:r>
        <w:br w:type="page"/>
      </w:r>
    </w:p>
    <w:p w14:paraId="31C93C46" w14:textId="53031B7B" w:rsidR="003563B5" w:rsidRDefault="0028037F" w:rsidP="0028037F">
      <w:pPr>
        <w:pStyle w:val="berschrift1"/>
        <w:numPr>
          <w:ilvl w:val="0"/>
          <w:numId w:val="1"/>
        </w:numPr>
      </w:pPr>
      <w:bookmarkStart w:id="31" w:name="_Toc25668592"/>
      <w:r w:rsidRPr="00014064">
        <w:lastRenderedPageBreak/>
        <w:t>Aufgabenstellung</w:t>
      </w:r>
      <w:bookmarkEnd w:id="30"/>
      <w:bookmarkEnd w:id="31"/>
    </w:p>
    <w:p w14:paraId="1E66E067" w14:textId="4D40345D" w:rsidR="001B255E" w:rsidRDefault="00A92EC6" w:rsidP="00B24E96">
      <w:r>
        <w:t xml:space="preserve">Die </w:t>
      </w:r>
      <w:r w:rsidR="00B96DDD">
        <w:t>Unternehmerin</w:t>
      </w:r>
      <w:r w:rsidR="001B255E">
        <w:t xml:space="preserve"> hat Ingenieure in Fachrichtung Bahntechnik mit Ausrichtung bzw. einschlägiger Berufserfahrung im Bereich </w:t>
      </w:r>
      <w:r w:rsidR="00DF6FB9">
        <w:t>Bahnsicherung</w:t>
      </w:r>
      <w:r w:rsidR="001C0AFD">
        <w:t xml:space="preserve"> </w:t>
      </w:r>
      <w:r w:rsidR="001B255E">
        <w:t xml:space="preserve">zu beschäftigen, welche die projektbezogenen Aufträge der BVB bearbeiten können. </w:t>
      </w:r>
      <w:r>
        <w:t xml:space="preserve">Die </w:t>
      </w:r>
      <w:r w:rsidR="00B96DDD">
        <w:t>Unternehmerin</w:t>
      </w:r>
      <w:r w:rsidR="001B255E">
        <w:t xml:space="preserve"> übernimmt dabei die volle Verantwortung für die </w:t>
      </w:r>
      <w:r w:rsidR="0065293B">
        <w:t>g</w:t>
      </w:r>
      <w:r w:rsidR="001B255E">
        <w:t>esetz</w:t>
      </w:r>
      <w:r>
        <w:t>eskonforme</w:t>
      </w:r>
      <w:r w:rsidR="001B255E">
        <w:t xml:space="preserve"> und normengerechte, selbstständige Bearbeitung der Aufträge. Insbesondere die Vorschriften und Richtlinien der EBV, VPVE</w:t>
      </w:r>
      <w:r w:rsidR="002B1DE8">
        <w:t xml:space="preserve">, </w:t>
      </w:r>
      <w:r w:rsidR="001B255E">
        <w:t>RTE</w:t>
      </w:r>
      <w:r w:rsidR="00733672">
        <w:t>, SN/EN Normen</w:t>
      </w:r>
      <w:r w:rsidR="001B255E">
        <w:t xml:space="preserve"> </w:t>
      </w:r>
      <w:r w:rsidR="002B1DE8">
        <w:t xml:space="preserve">und Sicherheitsnachweisführung </w:t>
      </w:r>
      <w:r w:rsidR="00BE1EDA">
        <w:t xml:space="preserve">im Bereich Bahnsicherung </w:t>
      </w:r>
      <w:r w:rsidR="001B255E">
        <w:t>in der jeweils aktuellen Fassung sind zu beherrschen und umzusetzen.</w:t>
      </w:r>
    </w:p>
    <w:p w14:paraId="7A68A3C3" w14:textId="3FBA744E" w:rsidR="002B1DE8" w:rsidRDefault="00A92EC6" w:rsidP="00B24E96">
      <w:r>
        <w:t xml:space="preserve">Die </w:t>
      </w:r>
      <w:r w:rsidR="00B96DDD">
        <w:t>Unternehmerin</w:t>
      </w:r>
      <w:r w:rsidR="002B1DE8">
        <w:t xml:space="preserve"> hat die BVB als Infrastrukturbetreiber</w:t>
      </w:r>
      <w:r>
        <w:t>in</w:t>
      </w:r>
      <w:r w:rsidR="002B1DE8">
        <w:t xml:space="preserve"> und Bauherr</w:t>
      </w:r>
      <w:r>
        <w:t>in</w:t>
      </w:r>
      <w:r w:rsidR="002B1DE8">
        <w:t xml:space="preserve"> zu beraten, </w:t>
      </w:r>
      <w:r w:rsidR="0065293B">
        <w:t>i</w:t>
      </w:r>
      <w:r w:rsidR="002B1DE8">
        <w:t>n Projekten als Planer mit Dokumenten</w:t>
      </w:r>
      <w:r w:rsidR="00AD042D">
        <w:t>/ Zeichnungen</w:t>
      </w:r>
      <w:r w:rsidR="002B1DE8">
        <w:t xml:space="preserve"> zu beliefern und gegenüber </w:t>
      </w:r>
      <w:r w:rsidR="00BE1EDA">
        <w:t xml:space="preserve">Dritten </w:t>
      </w:r>
      <w:r w:rsidR="002B1DE8">
        <w:t>im Interesse der BVB zu vertreten.</w:t>
      </w:r>
    </w:p>
    <w:p w14:paraId="55DB4D5F" w14:textId="58182278" w:rsidR="00CC4BEA" w:rsidRDefault="00C3706C" w:rsidP="00134A6F">
      <w:r>
        <w:t xml:space="preserve">Die </w:t>
      </w:r>
      <w:r w:rsidR="00CC4BEA">
        <w:t xml:space="preserve">Kernaufgabe </w:t>
      </w:r>
      <w:r w:rsidR="00A92EC6">
        <w:t xml:space="preserve">der </w:t>
      </w:r>
      <w:r w:rsidR="00B96DDD">
        <w:t>Unternehmerin</w:t>
      </w:r>
      <w:r w:rsidR="00CC4BEA">
        <w:t xml:space="preserve"> ist dabei die Bearbeitung von Bahnbauinfrastrukturprojekten im SIA Phasenmodell</w:t>
      </w:r>
      <w:r w:rsidR="005E04A2">
        <w:t xml:space="preserve">, </w:t>
      </w:r>
      <w:r w:rsidR="00035451">
        <w:t xml:space="preserve">die Erstellung </w:t>
      </w:r>
      <w:r w:rsidR="0065293B">
        <w:t>von</w:t>
      </w:r>
      <w:r w:rsidR="00035451">
        <w:t xml:space="preserve"> Unterlagen zum PGV, </w:t>
      </w:r>
      <w:r w:rsidR="005E04A2">
        <w:t xml:space="preserve">die Sicherheitsnachweisführung und gutachterliche Prüfung. </w:t>
      </w:r>
    </w:p>
    <w:p w14:paraId="2108DACE" w14:textId="212C78E2" w:rsidR="00C3706C" w:rsidRDefault="005E04A2" w:rsidP="00134A6F">
      <w:r>
        <w:t xml:space="preserve">Die gutachterliche Prüfung hat dabei unabhängig </w:t>
      </w:r>
      <w:r w:rsidR="00A52A25">
        <w:t xml:space="preserve">im Sinne des Vieraugenprinzips </w:t>
      </w:r>
      <w:r>
        <w:t>(</w:t>
      </w:r>
      <w:r w:rsidR="00A52A25">
        <w:t>gemäss EBV)</w:t>
      </w:r>
      <w:r>
        <w:t xml:space="preserve"> zu erfolgen. </w:t>
      </w:r>
      <w:r w:rsidR="00134A6F">
        <w:t xml:space="preserve">Die Massnahmen zu Sicherstellung der </w:t>
      </w:r>
      <w:r w:rsidR="00134A6F" w:rsidRPr="00134A6F">
        <w:t>Unabhängigkeitsanforderungen s</w:t>
      </w:r>
      <w:r w:rsidR="00134A6F">
        <w:t xml:space="preserve">ind detailliert aufzuzeigen und </w:t>
      </w:r>
      <w:r>
        <w:t xml:space="preserve">über die </w:t>
      </w:r>
      <w:r w:rsidR="00134A6F">
        <w:t xml:space="preserve">Vertragsdauer </w:t>
      </w:r>
      <w:r>
        <w:t xml:space="preserve">hinweg </w:t>
      </w:r>
      <w:r w:rsidR="00134A6F">
        <w:t xml:space="preserve">einzuhalten und </w:t>
      </w:r>
      <w:r>
        <w:t xml:space="preserve">langfristig </w:t>
      </w:r>
      <w:r w:rsidR="00134A6F">
        <w:t>zu dokumentieren.</w:t>
      </w:r>
    </w:p>
    <w:p w14:paraId="42262D2D" w14:textId="77777777" w:rsidR="00035451" w:rsidRDefault="00035451" w:rsidP="00134A6F"/>
    <w:p w14:paraId="7B4569A4" w14:textId="46962069" w:rsidR="00E5105D" w:rsidRPr="00E5105D" w:rsidRDefault="00E5105D" w:rsidP="00134A6F">
      <w:pPr>
        <w:rPr>
          <w:u w:val="single"/>
        </w:rPr>
      </w:pPr>
      <w:r w:rsidRPr="00E5105D">
        <w:rPr>
          <w:u w:val="single"/>
        </w:rPr>
        <w:t xml:space="preserve">SIA Projektphasen in Verantwortung </w:t>
      </w:r>
      <w:r w:rsidR="00A92EC6">
        <w:rPr>
          <w:u w:val="single"/>
        </w:rPr>
        <w:t xml:space="preserve">der </w:t>
      </w:r>
      <w:r w:rsidR="00B96DDD">
        <w:rPr>
          <w:u w:val="single"/>
        </w:rPr>
        <w:t>Unternehmerin</w:t>
      </w:r>
      <w:r w:rsidRPr="00E5105D">
        <w:rPr>
          <w:u w:val="single"/>
        </w:rPr>
        <w:t>:</w:t>
      </w:r>
    </w:p>
    <w:p w14:paraId="2B882AF0" w14:textId="77777777" w:rsidR="00E5105D" w:rsidRPr="00E24FAC" w:rsidRDefault="00E5105D" w:rsidP="00E5105D">
      <w:pPr>
        <w:pStyle w:val="Standardabsatz"/>
        <w:numPr>
          <w:ilvl w:val="0"/>
          <w:numId w:val="32"/>
        </w:numPr>
        <w:spacing w:before="0"/>
        <w:ind w:left="1418" w:hanging="567"/>
        <w:rPr>
          <w:b/>
        </w:rPr>
      </w:pPr>
      <w:r w:rsidRPr="00E24FAC">
        <w:rPr>
          <w:b/>
        </w:rPr>
        <w:t xml:space="preserve">Vorstudien </w:t>
      </w:r>
    </w:p>
    <w:p w14:paraId="21E40C0F" w14:textId="77777777" w:rsidR="00E5105D" w:rsidRPr="00A53067" w:rsidRDefault="00E5105D" w:rsidP="00E5105D">
      <w:pPr>
        <w:pStyle w:val="Standardabsatz"/>
        <w:numPr>
          <w:ilvl w:val="1"/>
          <w:numId w:val="32"/>
        </w:numPr>
        <w:spacing w:before="0" w:after="0"/>
        <w:ind w:left="1418" w:hanging="567"/>
        <w:rPr>
          <w:b/>
        </w:rPr>
      </w:pPr>
      <w:r w:rsidRPr="00A53067">
        <w:rPr>
          <w:b/>
        </w:rPr>
        <w:t>Projektdefinition, Machbarkeitsstudie</w:t>
      </w:r>
    </w:p>
    <w:p w14:paraId="44AF713E" w14:textId="77777777" w:rsidR="00E5105D" w:rsidRDefault="00E5105D" w:rsidP="00E5105D">
      <w:pPr>
        <w:pStyle w:val="Standardabsatz"/>
        <w:spacing w:before="0"/>
        <w:ind w:left="1418" w:hanging="567"/>
      </w:pPr>
      <w:r>
        <w:tab/>
        <w:t>Projektierungsgrundlagen definieren und aufarbeiten, Machbarkeit nachweisen</w:t>
      </w:r>
    </w:p>
    <w:p w14:paraId="1998308A" w14:textId="77777777" w:rsidR="00E5105D" w:rsidRPr="00A53067" w:rsidRDefault="00E5105D" w:rsidP="00E5105D">
      <w:pPr>
        <w:pStyle w:val="Standardabsatz"/>
        <w:numPr>
          <w:ilvl w:val="1"/>
          <w:numId w:val="32"/>
        </w:numPr>
        <w:spacing w:before="0" w:after="0"/>
        <w:ind w:left="1418" w:hanging="567"/>
        <w:rPr>
          <w:b/>
        </w:rPr>
      </w:pPr>
      <w:r w:rsidRPr="00A53067">
        <w:rPr>
          <w:b/>
        </w:rPr>
        <w:t xml:space="preserve">Auswahlverfahren </w:t>
      </w:r>
    </w:p>
    <w:p w14:paraId="7E8AEFE0" w14:textId="4E568C96" w:rsidR="00E5105D" w:rsidRDefault="00E5105D" w:rsidP="00E5105D">
      <w:pPr>
        <w:pStyle w:val="Standardabsatz"/>
        <w:spacing w:before="0" w:line="276" w:lineRule="auto"/>
        <w:ind w:left="1418"/>
      </w:pPr>
      <w:r>
        <w:t>Beratung des Bauherrn</w:t>
      </w:r>
    </w:p>
    <w:p w14:paraId="33216B19" w14:textId="77777777" w:rsidR="00E5105D" w:rsidRPr="00E24FAC" w:rsidRDefault="00E5105D" w:rsidP="00F44F72">
      <w:pPr>
        <w:pStyle w:val="Listenabsatz"/>
        <w:numPr>
          <w:ilvl w:val="0"/>
          <w:numId w:val="32"/>
        </w:numPr>
        <w:spacing w:after="0"/>
        <w:ind w:left="1418" w:hanging="567"/>
        <w:rPr>
          <w:b/>
        </w:rPr>
      </w:pPr>
      <w:r w:rsidRPr="00E24FAC">
        <w:rPr>
          <w:b/>
        </w:rPr>
        <w:t xml:space="preserve">Projektierung </w:t>
      </w:r>
    </w:p>
    <w:p w14:paraId="24166857" w14:textId="77777777" w:rsidR="00E5105D" w:rsidRPr="00A53067" w:rsidRDefault="00E5105D" w:rsidP="00F44F72">
      <w:pPr>
        <w:pStyle w:val="Standardabsatz"/>
        <w:numPr>
          <w:ilvl w:val="1"/>
          <w:numId w:val="32"/>
        </w:numPr>
        <w:spacing w:after="0"/>
        <w:ind w:left="1418" w:hanging="567"/>
        <w:rPr>
          <w:b/>
        </w:rPr>
      </w:pPr>
      <w:r w:rsidRPr="00A53067">
        <w:rPr>
          <w:b/>
        </w:rPr>
        <w:t xml:space="preserve">Vorprojekt </w:t>
      </w:r>
    </w:p>
    <w:p w14:paraId="0AAD854F" w14:textId="7F714D94" w:rsidR="00E5105D" w:rsidRDefault="00E5105D" w:rsidP="00AD042D">
      <w:pPr>
        <w:pStyle w:val="Standardabsatz"/>
        <w:spacing w:before="0"/>
        <w:ind w:left="1418"/>
      </w:pPr>
      <w:r>
        <w:t>Konzept</w:t>
      </w:r>
      <w:r w:rsidR="00AD042D">
        <w:t xml:space="preserve"> erarbeiten</w:t>
      </w:r>
      <w:r>
        <w:t>, Funktion und Wirtschaftlichkeit definieren</w:t>
      </w:r>
    </w:p>
    <w:p w14:paraId="3DDFE7EA" w14:textId="77777777" w:rsidR="00E5105D" w:rsidRPr="00A53067" w:rsidRDefault="00E5105D" w:rsidP="00E5105D">
      <w:pPr>
        <w:pStyle w:val="Standardabsatz"/>
        <w:numPr>
          <w:ilvl w:val="1"/>
          <w:numId w:val="32"/>
        </w:numPr>
        <w:spacing w:before="0" w:after="0"/>
        <w:ind w:left="1418" w:hanging="567"/>
        <w:rPr>
          <w:b/>
        </w:rPr>
      </w:pPr>
      <w:r w:rsidRPr="00A53067">
        <w:rPr>
          <w:b/>
        </w:rPr>
        <w:t xml:space="preserve">Bauprojekt </w:t>
      </w:r>
    </w:p>
    <w:p w14:paraId="51D0C909" w14:textId="35A117F6" w:rsidR="00E5105D" w:rsidRDefault="00AD042D" w:rsidP="00E5105D">
      <w:pPr>
        <w:pStyle w:val="Standardabsatz"/>
        <w:spacing w:before="0"/>
        <w:ind w:left="1418"/>
      </w:pPr>
      <w:r>
        <w:t xml:space="preserve">Konkrete Lösung erarbeiten, </w:t>
      </w:r>
      <w:r w:rsidR="00E5105D">
        <w:t>Projekt und Kosten optimieren, Termine definieren</w:t>
      </w:r>
    </w:p>
    <w:p w14:paraId="51BD2D9E" w14:textId="77777777" w:rsidR="00E5105D" w:rsidRPr="00A53067" w:rsidRDefault="00E5105D" w:rsidP="00E5105D">
      <w:pPr>
        <w:pStyle w:val="Standardabsatz"/>
        <w:numPr>
          <w:ilvl w:val="1"/>
          <w:numId w:val="32"/>
        </w:numPr>
        <w:spacing w:before="0" w:after="0"/>
        <w:ind w:left="1418" w:hanging="567"/>
        <w:rPr>
          <w:b/>
        </w:rPr>
      </w:pPr>
      <w:r w:rsidRPr="00A53067">
        <w:rPr>
          <w:b/>
        </w:rPr>
        <w:t>Bewilligungsverfahren, Auflageprojekt</w:t>
      </w:r>
    </w:p>
    <w:p w14:paraId="618BEDF3" w14:textId="77777777" w:rsidR="00E5105D" w:rsidRDefault="00E5105D" w:rsidP="00E5105D">
      <w:pPr>
        <w:pStyle w:val="Standardabsatz"/>
        <w:spacing w:before="0" w:line="276" w:lineRule="auto"/>
        <w:ind w:left="1418"/>
      </w:pPr>
      <w:r>
        <w:t>Bewilligungsunterlagen erstellen</w:t>
      </w:r>
    </w:p>
    <w:p w14:paraId="50345E2A" w14:textId="77777777" w:rsidR="00E5105D" w:rsidRPr="00E24FAC" w:rsidRDefault="00E5105D" w:rsidP="00A53067">
      <w:pPr>
        <w:pStyle w:val="Standardabsatz"/>
        <w:numPr>
          <w:ilvl w:val="0"/>
          <w:numId w:val="32"/>
        </w:numPr>
        <w:spacing w:before="0"/>
        <w:ind w:left="1418" w:hanging="567"/>
        <w:rPr>
          <w:b/>
        </w:rPr>
      </w:pPr>
      <w:r w:rsidRPr="00E24FAC">
        <w:rPr>
          <w:b/>
        </w:rPr>
        <w:t xml:space="preserve">Ausschreibung </w:t>
      </w:r>
    </w:p>
    <w:p w14:paraId="0E096894" w14:textId="77777777" w:rsidR="00A53067" w:rsidRPr="00A53067" w:rsidRDefault="00E5105D" w:rsidP="00A53067">
      <w:pPr>
        <w:pStyle w:val="Standardabsatz"/>
        <w:numPr>
          <w:ilvl w:val="1"/>
          <w:numId w:val="32"/>
        </w:numPr>
        <w:spacing w:before="0" w:after="0"/>
        <w:ind w:left="1418" w:hanging="567"/>
        <w:rPr>
          <w:b/>
        </w:rPr>
      </w:pPr>
      <w:r w:rsidRPr="00A53067">
        <w:rPr>
          <w:b/>
        </w:rPr>
        <w:t xml:space="preserve">Ausschreibungsunterlagen </w:t>
      </w:r>
    </w:p>
    <w:p w14:paraId="040D57C4" w14:textId="52F580B1" w:rsidR="00E5105D" w:rsidRDefault="00D86B50" w:rsidP="00A53067">
      <w:pPr>
        <w:pStyle w:val="Standardabsatz"/>
        <w:spacing w:before="0"/>
        <w:ind w:left="1418"/>
      </w:pPr>
      <w:r>
        <w:t xml:space="preserve">Beratung </w:t>
      </w:r>
      <w:proofErr w:type="gramStart"/>
      <w:r>
        <w:t xml:space="preserve">des </w:t>
      </w:r>
      <w:r w:rsidR="00AD042D">
        <w:t>Bauherren</w:t>
      </w:r>
      <w:proofErr w:type="gramEnd"/>
      <w:r>
        <w:t xml:space="preserve">, </w:t>
      </w:r>
      <w:r w:rsidR="00A53067">
        <w:t xml:space="preserve">Lastenheft </w:t>
      </w:r>
      <w:r w:rsidR="00E5105D">
        <w:t xml:space="preserve">erstellen, </w:t>
      </w:r>
      <w:proofErr w:type="spellStart"/>
      <w:r w:rsidR="00E5105D">
        <w:t>Offertvergleich</w:t>
      </w:r>
      <w:proofErr w:type="spellEnd"/>
      <w:r w:rsidR="00F44F72">
        <w:t xml:space="preserve"> durchführen</w:t>
      </w:r>
    </w:p>
    <w:p w14:paraId="0EEC99E7" w14:textId="77777777" w:rsidR="00E5105D" w:rsidRPr="00E24FAC" w:rsidRDefault="00E5105D" w:rsidP="00F44F72">
      <w:pPr>
        <w:pStyle w:val="Listenabsatz"/>
        <w:numPr>
          <w:ilvl w:val="0"/>
          <w:numId w:val="32"/>
        </w:numPr>
        <w:spacing w:after="0"/>
        <w:ind w:left="1418" w:hanging="567"/>
        <w:rPr>
          <w:b/>
        </w:rPr>
      </w:pPr>
      <w:r w:rsidRPr="00E24FAC">
        <w:rPr>
          <w:b/>
        </w:rPr>
        <w:t xml:space="preserve">Realisierung </w:t>
      </w:r>
    </w:p>
    <w:p w14:paraId="25D8E007" w14:textId="5E37570E" w:rsidR="00E5105D" w:rsidRPr="00A53067" w:rsidRDefault="00E5105D" w:rsidP="00F44F72">
      <w:pPr>
        <w:pStyle w:val="Standardabsatz"/>
        <w:numPr>
          <w:ilvl w:val="1"/>
          <w:numId w:val="32"/>
        </w:numPr>
        <w:spacing w:after="0"/>
        <w:ind w:left="1418" w:hanging="567"/>
        <w:rPr>
          <w:b/>
        </w:rPr>
      </w:pPr>
      <w:r w:rsidRPr="00A53067">
        <w:rPr>
          <w:b/>
        </w:rPr>
        <w:t>Ausführungsprojekt</w:t>
      </w:r>
    </w:p>
    <w:p w14:paraId="0C172D5C" w14:textId="67959F41" w:rsidR="00E5105D" w:rsidRDefault="00E5105D" w:rsidP="00E5105D">
      <w:pPr>
        <w:pStyle w:val="Standardabsatz"/>
        <w:spacing w:before="0"/>
        <w:ind w:left="1418"/>
      </w:pPr>
      <w:r>
        <w:t>Pläne des auszuführenden Gewerks des prüfen und kommentieren</w:t>
      </w:r>
    </w:p>
    <w:p w14:paraId="7033DA77" w14:textId="17E657B2" w:rsidR="00E5105D" w:rsidRPr="00A53067" w:rsidRDefault="00E5105D" w:rsidP="00E5105D">
      <w:pPr>
        <w:pStyle w:val="Standardabsatz"/>
        <w:numPr>
          <w:ilvl w:val="1"/>
          <w:numId w:val="32"/>
        </w:numPr>
        <w:spacing w:before="0" w:after="0"/>
        <w:ind w:left="1418" w:hanging="567"/>
        <w:rPr>
          <w:b/>
        </w:rPr>
      </w:pPr>
      <w:r w:rsidRPr="00A53067">
        <w:rPr>
          <w:b/>
        </w:rPr>
        <w:t>Ausführung</w:t>
      </w:r>
    </w:p>
    <w:p w14:paraId="10510257" w14:textId="77777777" w:rsidR="00E5105D" w:rsidRDefault="00E5105D" w:rsidP="00E5105D">
      <w:pPr>
        <w:pStyle w:val="Standardabsatz"/>
        <w:spacing w:before="0"/>
        <w:ind w:left="1418"/>
      </w:pPr>
      <w:r>
        <w:t>Erfüllung Pflichtenheft und Vertrag durch Lieferanten überwachen, Termin und Qualitätsüberwachung</w:t>
      </w:r>
    </w:p>
    <w:p w14:paraId="0ED387DE" w14:textId="77777777" w:rsidR="00E5105D" w:rsidRPr="00A53067" w:rsidRDefault="00E5105D" w:rsidP="00E5105D">
      <w:pPr>
        <w:pStyle w:val="Standardabsatz"/>
        <w:numPr>
          <w:ilvl w:val="1"/>
          <w:numId w:val="32"/>
        </w:numPr>
        <w:spacing w:before="0" w:after="0"/>
        <w:ind w:left="1418" w:hanging="567"/>
        <w:rPr>
          <w:b/>
        </w:rPr>
      </w:pPr>
      <w:r w:rsidRPr="00A53067">
        <w:rPr>
          <w:b/>
        </w:rPr>
        <w:t xml:space="preserve">Inbetriebnahme, Abschluss </w:t>
      </w:r>
    </w:p>
    <w:p w14:paraId="2E5FD34E" w14:textId="6C2463E9" w:rsidR="00E5105D" w:rsidRDefault="00E5105D" w:rsidP="00E5105D">
      <w:pPr>
        <w:pStyle w:val="Standardabsatz"/>
        <w:spacing w:before="0"/>
        <w:ind w:left="1418"/>
      </w:pPr>
      <w:r>
        <w:t xml:space="preserve">Inbetriebnahme mit Lieferanten, Rechnungs-/ </w:t>
      </w:r>
      <w:proofErr w:type="spellStart"/>
      <w:r>
        <w:t>Aufmassprüfung</w:t>
      </w:r>
      <w:proofErr w:type="spellEnd"/>
      <w:r>
        <w:t>; Dokumentation und Nachweissführung</w:t>
      </w:r>
    </w:p>
    <w:p w14:paraId="3E8AC136" w14:textId="77777777" w:rsidR="00C87264" w:rsidRDefault="00C87264">
      <w:pPr>
        <w:spacing w:after="0"/>
        <w:ind w:left="0"/>
        <w:jc w:val="left"/>
      </w:pPr>
      <w:r>
        <w:br w:type="page"/>
      </w:r>
    </w:p>
    <w:p w14:paraId="5F563381" w14:textId="1A1F519D" w:rsidR="00731D20" w:rsidRPr="00A11B46" w:rsidRDefault="00F16D62" w:rsidP="00A11B46">
      <w:pPr>
        <w:rPr>
          <w:u w:val="single"/>
        </w:rPr>
      </w:pPr>
      <w:r w:rsidRPr="00A11B46">
        <w:rPr>
          <w:u w:val="single"/>
        </w:rPr>
        <w:lastRenderedPageBreak/>
        <w:t xml:space="preserve">Plangenehmigungs-/ </w:t>
      </w:r>
      <w:r w:rsidR="00695C17">
        <w:rPr>
          <w:u w:val="single"/>
        </w:rPr>
        <w:t xml:space="preserve">und </w:t>
      </w:r>
      <w:r w:rsidRPr="00A11B46">
        <w:rPr>
          <w:u w:val="single"/>
        </w:rPr>
        <w:t>Betriebsbewilligungsverfahren</w:t>
      </w:r>
    </w:p>
    <w:p w14:paraId="1DDA5BB3" w14:textId="2648170B" w:rsidR="00A52A25" w:rsidRDefault="00A52A25" w:rsidP="00A11B46">
      <w:r>
        <w:t>I</w:t>
      </w:r>
      <w:r w:rsidR="00C87264">
        <w:t xml:space="preserve">n Phase 3.3 </w:t>
      </w:r>
      <w:r>
        <w:t xml:space="preserve">erstellt </w:t>
      </w:r>
      <w:r w:rsidR="00A92EC6">
        <w:t xml:space="preserve">die </w:t>
      </w:r>
      <w:r w:rsidR="00B96DDD">
        <w:t>Unternehmerin</w:t>
      </w:r>
      <w:r w:rsidR="00F16D62">
        <w:t xml:space="preserve"> </w:t>
      </w:r>
      <w:r>
        <w:t>die Pl</w:t>
      </w:r>
      <w:r w:rsidR="00C87264">
        <w:t>ä</w:t>
      </w:r>
      <w:r>
        <w:t>n</w:t>
      </w:r>
      <w:r w:rsidR="00C87264">
        <w:t>e</w:t>
      </w:r>
      <w:r>
        <w:t xml:space="preserve"> und notwendigen Nachweisd</w:t>
      </w:r>
      <w:r w:rsidRPr="001C7123">
        <w:t>okumente</w:t>
      </w:r>
      <w:r>
        <w:t xml:space="preserve"> für die Plangenehmigungs- sowie Betriebsbewilligungsverfahren</w:t>
      </w:r>
      <w:r w:rsidR="00F16D62">
        <w:t xml:space="preserve"> </w:t>
      </w:r>
      <w:r w:rsidR="00C87264">
        <w:t>beim</w:t>
      </w:r>
      <w:r>
        <w:t xml:space="preserve"> BAV</w:t>
      </w:r>
      <w:r w:rsidR="00A92EC6">
        <w:t>.</w:t>
      </w:r>
    </w:p>
    <w:p w14:paraId="5532258F" w14:textId="70370378" w:rsidR="0065293B" w:rsidRPr="00C87264" w:rsidRDefault="0065293B" w:rsidP="00A11B46">
      <w:r w:rsidRPr="00C87264">
        <w:t>Dokumentenliste:</w:t>
      </w:r>
    </w:p>
    <w:p w14:paraId="74DCA856" w14:textId="77777777" w:rsidR="00F16D62" w:rsidRDefault="00F16D62" w:rsidP="00A11B46">
      <w:pPr>
        <w:pStyle w:val="Listenabsatz"/>
        <w:numPr>
          <w:ilvl w:val="1"/>
          <w:numId w:val="26"/>
        </w:numPr>
        <w:ind w:left="1418"/>
      </w:pPr>
      <w:r>
        <w:t>Projektbeschreibung</w:t>
      </w:r>
    </w:p>
    <w:p w14:paraId="50B03A88" w14:textId="77777777" w:rsidR="00F16D62" w:rsidRDefault="00F16D62" w:rsidP="00A11B46">
      <w:pPr>
        <w:pStyle w:val="Listenabsatz"/>
        <w:numPr>
          <w:ilvl w:val="1"/>
          <w:numId w:val="26"/>
        </w:numPr>
        <w:ind w:left="1418"/>
      </w:pPr>
      <w:r>
        <w:t>Grundlagen</w:t>
      </w:r>
    </w:p>
    <w:p w14:paraId="3353CEE1" w14:textId="12205374" w:rsidR="00F16D62" w:rsidRDefault="00A52A25" w:rsidP="00A11B46">
      <w:pPr>
        <w:pStyle w:val="Listenabsatz"/>
        <w:numPr>
          <w:ilvl w:val="1"/>
          <w:numId w:val="26"/>
        </w:numPr>
        <w:ind w:left="1418"/>
      </w:pPr>
      <w:r>
        <w:t>Techn</w:t>
      </w:r>
      <w:r w:rsidR="00F16D62">
        <w:t xml:space="preserve">ischer </w:t>
      </w:r>
      <w:r>
        <w:t>Bericht</w:t>
      </w:r>
    </w:p>
    <w:p w14:paraId="7D2E3FD6" w14:textId="3C418E70" w:rsidR="00F16D62" w:rsidRDefault="00F16D62" w:rsidP="00A11B46">
      <w:pPr>
        <w:pStyle w:val="Listenabsatz"/>
        <w:numPr>
          <w:ilvl w:val="1"/>
          <w:numId w:val="26"/>
        </w:numPr>
        <w:ind w:left="1418"/>
      </w:pPr>
      <w:r>
        <w:t>Gefährdungsbeurteilung</w:t>
      </w:r>
    </w:p>
    <w:p w14:paraId="642805B7" w14:textId="7A2BD1FA" w:rsidR="00F16D62" w:rsidRDefault="00A52A25" w:rsidP="00A11B46">
      <w:pPr>
        <w:pStyle w:val="Listenabsatz"/>
        <w:numPr>
          <w:ilvl w:val="1"/>
          <w:numId w:val="26"/>
        </w:numPr>
        <w:ind w:left="1418"/>
      </w:pPr>
      <w:r>
        <w:t xml:space="preserve">Pläne </w:t>
      </w:r>
      <w:r w:rsidR="00F16D62">
        <w:t>und Zeichnungen</w:t>
      </w:r>
    </w:p>
    <w:p w14:paraId="624A5ABD" w14:textId="308B1EC4" w:rsidR="00F16D62" w:rsidRDefault="00A52A25" w:rsidP="00A11B46">
      <w:pPr>
        <w:pStyle w:val="Listenabsatz"/>
        <w:numPr>
          <w:ilvl w:val="1"/>
          <w:numId w:val="26"/>
        </w:numPr>
        <w:ind w:left="1418"/>
      </w:pPr>
      <w:r>
        <w:t>Sicherheitsnachweis</w:t>
      </w:r>
    </w:p>
    <w:p w14:paraId="52E8EF05" w14:textId="77777777" w:rsidR="00624AB7" w:rsidRDefault="00624AB7" w:rsidP="00A11B46">
      <w:pPr>
        <w:pStyle w:val="Listenabsatz"/>
        <w:ind w:left="851"/>
      </w:pPr>
    </w:p>
    <w:p w14:paraId="33725F24" w14:textId="4DC029C5" w:rsidR="00624AB7" w:rsidRPr="00A11B46" w:rsidRDefault="00624AB7" w:rsidP="00A11B46">
      <w:pPr>
        <w:rPr>
          <w:u w:val="single"/>
        </w:rPr>
      </w:pPr>
      <w:r w:rsidRPr="00A11B46">
        <w:rPr>
          <w:u w:val="single"/>
        </w:rPr>
        <w:t>Sicherheitsnachweisführung</w:t>
      </w:r>
    </w:p>
    <w:p w14:paraId="600F5497" w14:textId="3F2B6BEE" w:rsidR="00624AB7" w:rsidRPr="00624AB7" w:rsidRDefault="00A92EC6" w:rsidP="00A11B46">
      <w:r>
        <w:t xml:space="preserve">Die </w:t>
      </w:r>
      <w:r w:rsidR="00B96DDD">
        <w:t>Unternehmerin</w:t>
      </w:r>
      <w:r w:rsidR="00624AB7">
        <w:t xml:space="preserve"> erstellt die Sicherheitsnachweise gemäss RTE über alle </w:t>
      </w:r>
      <w:r w:rsidR="00C87264">
        <w:t xml:space="preserve">beauftragten </w:t>
      </w:r>
      <w:r w:rsidR="00624AB7">
        <w:t xml:space="preserve">Phasen eines Projektes hinweg. Die Dokumente zum Sicherheitsnachweis übergibt der Anbieter den BVB </w:t>
      </w:r>
      <w:r w:rsidR="002C215F">
        <w:t xml:space="preserve">einfach </w:t>
      </w:r>
      <w:r w:rsidR="00A11B46">
        <w:t xml:space="preserve">digital im PDF </w:t>
      </w:r>
      <w:r w:rsidR="00C87264">
        <w:t xml:space="preserve">und DWG </w:t>
      </w:r>
      <w:r w:rsidR="00A11B46">
        <w:t xml:space="preserve">Format auf USB Datenträger und </w:t>
      </w:r>
      <w:r w:rsidR="002C215F">
        <w:t xml:space="preserve">in </w:t>
      </w:r>
      <w:r w:rsidR="00624AB7">
        <w:t>Papierform</w:t>
      </w:r>
      <w:r w:rsidR="002C215F">
        <w:t xml:space="preserve">, übersichtlich </w:t>
      </w:r>
      <w:r w:rsidR="00A11B46">
        <w:t>strukturiert</w:t>
      </w:r>
      <w:r w:rsidR="002C215F">
        <w:t xml:space="preserve"> und gebunden</w:t>
      </w:r>
      <w:r w:rsidR="00624AB7">
        <w:t>.</w:t>
      </w:r>
    </w:p>
    <w:p w14:paraId="557E3AFA" w14:textId="3BF5D243" w:rsidR="00292B0B" w:rsidRPr="00A11B46" w:rsidRDefault="00A11B46" w:rsidP="00A11B46">
      <w:pPr>
        <w:rPr>
          <w:u w:val="single"/>
        </w:rPr>
      </w:pPr>
      <w:r w:rsidRPr="00A11B46">
        <w:rPr>
          <w:u w:val="single"/>
        </w:rPr>
        <w:t>Gutachterliche Prüfung</w:t>
      </w:r>
    </w:p>
    <w:p w14:paraId="346C6453" w14:textId="23BA3CAA" w:rsidR="00A11B46" w:rsidRDefault="00A92EC6" w:rsidP="00A11B46">
      <w:r>
        <w:t xml:space="preserve">Die </w:t>
      </w:r>
      <w:r w:rsidR="00B96DDD">
        <w:t>Unternehmerin</w:t>
      </w:r>
      <w:r w:rsidR="00A11B46">
        <w:t xml:space="preserve"> ist in der Verantwortung der </w:t>
      </w:r>
      <w:r w:rsidR="00731D20" w:rsidRPr="00A11B46">
        <w:t>unabhängige</w:t>
      </w:r>
      <w:r w:rsidR="00A11B46">
        <w:t>n</w:t>
      </w:r>
      <w:r w:rsidR="00731D20">
        <w:t xml:space="preserve"> </w:t>
      </w:r>
      <w:r w:rsidR="00A21DA5">
        <w:t>sicherheitsorientierte</w:t>
      </w:r>
      <w:r w:rsidR="00A11B46">
        <w:t>n</w:t>
      </w:r>
      <w:r w:rsidR="00A21DA5">
        <w:t xml:space="preserve"> Prüfung </w:t>
      </w:r>
      <w:r w:rsidR="00731D20">
        <w:t>der</w:t>
      </w:r>
      <w:r w:rsidR="00A21DA5">
        <w:t xml:space="preserve"> Dokumente und Anlagen</w:t>
      </w:r>
      <w:r w:rsidR="00731D20">
        <w:t xml:space="preserve"> durch einen Sachverständigen</w:t>
      </w:r>
      <w:r w:rsidR="00451D4C">
        <w:t xml:space="preserve"> </w:t>
      </w:r>
      <w:r w:rsidR="00A11B46">
        <w:t xml:space="preserve">bzw. </w:t>
      </w:r>
      <w:r w:rsidR="00451D4C">
        <w:t>Gutachter</w:t>
      </w:r>
      <w:r w:rsidR="00134A6F">
        <w:t>.</w:t>
      </w:r>
      <w:r w:rsidR="00A11B46">
        <w:t xml:space="preserve"> </w:t>
      </w:r>
      <w:r>
        <w:t xml:space="preserve">Ihre </w:t>
      </w:r>
      <w:r w:rsidR="00A11B46">
        <w:t>Prüfung</w:t>
      </w:r>
      <w:r w:rsidR="00695C17">
        <w:t>sarbeit</w:t>
      </w:r>
      <w:r w:rsidR="00A11B46">
        <w:t xml:space="preserve"> </w:t>
      </w:r>
      <w:r w:rsidR="00695C17">
        <w:t>d</w:t>
      </w:r>
      <w:r w:rsidR="00A11B46">
        <w:t xml:space="preserve">okumentiert </w:t>
      </w:r>
      <w:r>
        <w:t xml:space="preserve">die </w:t>
      </w:r>
      <w:r w:rsidR="00B96DDD">
        <w:t>Unternehmerin</w:t>
      </w:r>
      <w:r w:rsidR="0065293B">
        <w:t xml:space="preserve"> sorgfältig</w:t>
      </w:r>
      <w:r w:rsidR="00A11B46">
        <w:t xml:space="preserve"> und übergibt diese Dokumentation </w:t>
      </w:r>
      <w:r w:rsidR="00695C17">
        <w:t xml:space="preserve">den </w:t>
      </w:r>
      <w:r w:rsidR="00A11B46">
        <w:t xml:space="preserve">BVB einfach digital im PDF </w:t>
      </w:r>
      <w:r w:rsidR="00C87264">
        <w:t xml:space="preserve">und DWG </w:t>
      </w:r>
      <w:r w:rsidR="00A11B46">
        <w:t>Format auf USB Datenträger und in Papierform, übersichtlich strukturiert und gebunden.</w:t>
      </w:r>
    </w:p>
    <w:p w14:paraId="6D44708B" w14:textId="70688B66" w:rsidR="009104EC" w:rsidRPr="001F2EEE" w:rsidRDefault="009104EC" w:rsidP="009104EC">
      <w:pPr>
        <w:pStyle w:val="berschrift2"/>
        <w:tabs>
          <w:tab w:val="clear" w:pos="851"/>
        </w:tabs>
      </w:pPr>
      <w:bookmarkStart w:id="32" w:name="_Toc25668593"/>
      <w:r w:rsidRPr="00415F63">
        <w:t>Anforderung</w:t>
      </w:r>
      <w:r w:rsidR="0065293B">
        <w:t xml:space="preserve"> an Gutachtertätigkeit</w:t>
      </w:r>
      <w:bookmarkEnd w:id="32"/>
      <w:r w:rsidRPr="00415F63">
        <w:t xml:space="preserve"> </w:t>
      </w:r>
    </w:p>
    <w:p w14:paraId="3E31D046" w14:textId="500C696B" w:rsidR="00DB7D68" w:rsidRPr="001F2EEE" w:rsidRDefault="00236928" w:rsidP="00236928">
      <w:r w:rsidRPr="001F2EEE">
        <w:t>Die Anforderungen gemäss RL UP-EB sind einzuhalten.</w:t>
      </w:r>
      <w:r w:rsidR="00DB7D68" w:rsidRPr="001F2EEE">
        <w:t xml:space="preserve"> Insbesondere Ziff. 6-8 bezüglich Unabhängigkeit, Auftrag und Anerkennung des Sachverständigen / Gutachters.</w:t>
      </w:r>
    </w:p>
    <w:p w14:paraId="69C9731A" w14:textId="590BCC64" w:rsidR="009104EC" w:rsidRDefault="00236928" w:rsidP="00236928">
      <w:r>
        <w:t>Ebenfalls sind di</w:t>
      </w:r>
      <w:r w:rsidR="009104EC">
        <w:t xml:space="preserve">e Anforderungen gemäss SN EN 50129 für </w:t>
      </w:r>
      <w:r w:rsidR="009104EC" w:rsidRPr="00134A6F">
        <w:t>Sicherheitsgutachter</w:t>
      </w:r>
      <w:r w:rsidR="009104EC">
        <w:t xml:space="preserve"> und deren Inhaltlichen Anforderungen zu berücksichtigen.</w:t>
      </w:r>
    </w:p>
    <w:p w14:paraId="22842678" w14:textId="3196E206" w:rsidR="00E870FB" w:rsidRDefault="00E870FB" w:rsidP="001841AC">
      <w:pPr>
        <w:pStyle w:val="berschrift2"/>
        <w:tabs>
          <w:tab w:val="clear" w:pos="851"/>
        </w:tabs>
      </w:pPr>
      <w:bookmarkStart w:id="33" w:name="_Toc25668594"/>
      <w:r>
        <w:t>Abgrenzungen</w:t>
      </w:r>
      <w:bookmarkEnd w:id="33"/>
    </w:p>
    <w:p w14:paraId="42C48769" w14:textId="77777777" w:rsidR="00E870FB" w:rsidRDefault="00E870FB" w:rsidP="001841AC">
      <w:r>
        <w:t>Es wird darauf hingewiesen, dass folgende Arbeiten nicht Teil dieser Ausschreibung sind:</w:t>
      </w:r>
    </w:p>
    <w:p w14:paraId="40DD248D" w14:textId="5771C8F7" w:rsidR="00415F63" w:rsidRDefault="00E870FB" w:rsidP="00695C17">
      <w:pPr>
        <w:pStyle w:val="Listenabsatz"/>
        <w:numPr>
          <w:ilvl w:val="0"/>
          <w:numId w:val="6"/>
        </w:numPr>
        <w:ind w:left="1134" w:hanging="283"/>
      </w:pPr>
      <w:r>
        <w:t>Lieferung und Montage von Bahnsicherungsanlagen</w:t>
      </w:r>
    </w:p>
    <w:p w14:paraId="43379647" w14:textId="67DB1676" w:rsidR="00695C17" w:rsidRDefault="00695C17" w:rsidP="00695C17">
      <w:pPr>
        <w:pStyle w:val="Listenabsatz"/>
        <w:numPr>
          <w:ilvl w:val="0"/>
          <w:numId w:val="6"/>
        </w:numPr>
        <w:ind w:left="1134" w:hanging="283"/>
      </w:pPr>
      <w:r>
        <w:t xml:space="preserve">Gesamtprojektleitung </w:t>
      </w:r>
    </w:p>
    <w:p w14:paraId="5AF9A846" w14:textId="76821EE9" w:rsidR="00F06D25" w:rsidRDefault="00F06D25" w:rsidP="00695C17">
      <w:pPr>
        <w:pStyle w:val="Listenabsatz"/>
        <w:numPr>
          <w:ilvl w:val="0"/>
          <w:numId w:val="6"/>
        </w:numPr>
        <w:ind w:left="1134" w:hanging="283"/>
      </w:pPr>
      <w:r>
        <w:t>Gesamtbauleitung</w:t>
      </w:r>
    </w:p>
    <w:p w14:paraId="61CA77D8" w14:textId="1987145E" w:rsidR="00D86B50" w:rsidRDefault="00D86B50" w:rsidP="00D86B50">
      <w:r>
        <w:t>Welche der oben unter Punkt 2 aufgeführten Leistungen</w:t>
      </w:r>
      <w:r w:rsidR="00972DB9">
        <w:t xml:space="preserve"> bzw. Projektphasen</w:t>
      </w:r>
      <w:r>
        <w:t xml:space="preserve"> der Anbieter unter dem aus dieser Submission entstehenden Vertrag zu erbringen hat, wird projektbezogen von den BVB entschieden.</w:t>
      </w:r>
    </w:p>
    <w:p w14:paraId="0736FC9B" w14:textId="6385725D" w:rsidR="003563E1" w:rsidRDefault="003563E1" w:rsidP="001841AC">
      <w:pPr>
        <w:pStyle w:val="berschrift2"/>
      </w:pPr>
      <w:bookmarkStart w:id="34" w:name="_Toc25668595"/>
      <w:r>
        <w:t>Schnittstellen</w:t>
      </w:r>
      <w:bookmarkEnd w:id="34"/>
    </w:p>
    <w:p w14:paraId="0497871B" w14:textId="5FF987EA" w:rsidR="003563E1" w:rsidRPr="00DC5FC2" w:rsidRDefault="003563E1" w:rsidP="003563E1">
      <w:r>
        <w:t>F</w:t>
      </w:r>
      <w:r w:rsidRPr="00DC5FC2">
        <w:t>olgende Schnittstellen</w:t>
      </w:r>
      <w:r>
        <w:t xml:space="preserve"> </w:t>
      </w:r>
      <w:r w:rsidR="00765CA4">
        <w:t xml:space="preserve">mit anderen Gewerken und Behörden </w:t>
      </w:r>
      <w:r>
        <w:t>müssen</w:t>
      </w:r>
      <w:r w:rsidRPr="00DC5FC2">
        <w:t xml:space="preserve"> </w:t>
      </w:r>
      <w:r w:rsidR="00765CA4">
        <w:t xml:space="preserve">bei der Preisbildung </w:t>
      </w:r>
      <w:r w:rsidR="00765CA4" w:rsidRPr="00DC5FC2">
        <w:t xml:space="preserve">berücksichtigt </w:t>
      </w:r>
      <w:r w:rsidR="00765CA4">
        <w:t xml:space="preserve">und bei der Auftragsabwicklung </w:t>
      </w:r>
      <w:r w:rsidRPr="00DC5FC2">
        <w:t>koordiniert werden:</w:t>
      </w:r>
    </w:p>
    <w:p w14:paraId="20EAB5B5" w14:textId="40B44841" w:rsidR="00765CA4" w:rsidRDefault="00765CA4" w:rsidP="00765CA4">
      <w:pPr>
        <w:pStyle w:val="Listenabsatz"/>
        <w:numPr>
          <w:ilvl w:val="0"/>
          <w:numId w:val="6"/>
        </w:numPr>
        <w:ind w:left="1134" w:hanging="283"/>
      </w:pPr>
      <w:bookmarkStart w:id="35" w:name="_Hlk25151740"/>
      <w:r>
        <w:t>Bundesamt für Verkehr</w:t>
      </w:r>
    </w:p>
    <w:p w14:paraId="2D88B02A" w14:textId="1A5A9AA0" w:rsidR="009C5547" w:rsidRDefault="009C5547" w:rsidP="0027156E">
      <w:pPr>
        <w:pStyle w:val="Listenabsatz"/>
        <w:numPr>
          <w:ilvl w:val="0"/>
          <w:numId w:val="6"/>
        </w:numPr>
        <w:ind w:left="1134" w:hanging="283"/>
      </w:pPr>
      <w:r>
        <w:t xml:space="preserve">Tiefbauamt </w:t>
      </w:r>
    </w:p>
    <w:p w14:paraId="2ACD4926" w14:textId="0E317095" w:rsidR="00E870FB" w:rsidRDefault="00E870FB" w:rsidP="0027156E">
      <w:pPr>
        <w:pStyle w:val="Listenabsatz"/>
        <w:numPr>
          <w:ilvl w:val="0"/>
          <w:numId w:val="6"/>
        </w:numPr>
        <w:ind w:left="1134" w:hanging="283"/>
      </w:pPr>
      <w:r>
        <w:t xml:space="preserve">Amt für Mobilität </w:t>
      </w:r>
    </w:p>
    <w:p w14:paraId="19B8BE47" w14:textId="569E0FFF" w:rsidR="00482684" w:rsidRDefault="00482684" w:rsidP="0027156E">
      <w:pPr>
        <w:pStyle w:val="Listenabsatz"/>
        <w:numPr>
          <w:ilvl w:val="0"/>
          <w:numId w:val="6"/>
        </w:numPr>
        <w:ind w:left="1134" w:hanging="283"/>
      </w:pPr>
      <w:r>
        <w:t>Projektverfasser</w:t>
      </w:r>
    </w:p>
    <w:p w14:paraId="430157C3" w14:textId="77777777" w:rsidR="003563E1" w:rsidRDefault="003563E1" w:rsidP="0027156E">
      <w:pPr>
        <w:pStyle w:val="Listenabsatz"/>
        <w:numPr>
          <w:ilvl w:val="0"/>
          <w:numId w:val="6"/>
        </w:numPr>
        <w:ind w:left="1134" w:hanging="283"/>
      </w:pPr>
      <w:r w:rsidRPr="00DC5FC2">
        <w:t>Fachabteilungen der BVB</w:t>
      </w:r>
    </w:p>
    <w:p w14:paraId="25909EC5" w14:textId="77073286" w:rsidR="003563E1" w:rsidRPr="00BE0728" w:rsidRDefault="00765CA4" w:rsidP="0027156E">
      <w:pPr>
        <w:pStyle w:val="Listenabsatz"/>
        <w:numPr>
          <w:ilvl w:val="0"/>
          <w:numId w:val="6"/>
        </w:numPr>
        <w:ind w:left="1134" w:hanging="283"/>
      </w:pPr>
      <w:r>
        <w:t>Subunternehmer der BVB</w:t>
      </w:r>
    </w:p>
    <w:p w14:paraId="0293CC71" w14:textId="79AAA5D0" w:rsidR="00851471" w:rsidRDefault="00851471" w:rsidP="001841AC">
      <w:pPr>
        <w:pStyle w:val="berschrift2"/>
      </w:pPr>
      <w:bookmarkStart w:id="36" w:name="_Toc25668596"/>
      <w:bookmarkEnd w:id="35"/>
      <w:r w:rsidRPr="00851471">
        <w:lastRenderedPageBreak/>
        <w:t>Verordnungen, Normen und Richtlinien</w:t>
      </w:r>
      <w:bookmarkEnd w:id="36"/>
    </w:p>
    <w:p w14:paraId="0E26D692" w14:textId="73F771F6" w:rsidR="006A41CB" w:rsidRDefault="00A92EC6" w:rsidP="00851471">
      <w:r>
        <w:t xml:space="preserve">Die </w:t>
      </w:r>
      <w:r w:rsidR="00B96DDD">
        <w:t>Unternehmerin</w:t>
      </w:r>
      <w:r w:rsidR="006A41CB">
        <w:t xml:space="preserve"> verpflichtet sich als Fachunternehmer</w:t>
      </w:r>
      <w:r>
        <w:t>in</w:t>
      </w:r>
      <w:r w:rsidR="006A41CB">
        <w:t xml:space="preserve"> für Bahnsicherungstechnik </w:t>
      </w:r>
      <w:r>
        <w:t xml:space="preserve">ihr </w:t>
      </w:r>
      <w:r w:rsidR="006A41CB">
        <w:t xml:space="preserve">Fachwissen, bzw. das Fachwissen </w:t>
      </w:r>
      <w:r>
        <w:t xml:space="preserve">ihrer </w:t>
      </w:r>
      <w:r w:rsidR="006A41CB">
        <w:t xml:space="preserve">Mitarbeiter, eigenständig und auf seine eigenen Kosten, stehts auf aktuellem Stand durch Schulungs-/ und Weiterbildungsmassnahmen zu halten. </w:t>
      </w:r>
    </w:p>
    <w:p w14:paraId="5E9E10ED" w14:textId="4E53DC7E" w:rsidR="00851471" w:rsidRDefault="006A41CB" w:rsidP="00851471">
      <w:r>
        <w:t>F</w:t>
      </w:r>
      <w:r w:rsidR="00851471" w:rsidRPr="00851471">
        <w:t>olgende</w:t>
      </w:r>
      <w:r w:rsidR="00B133D5">
        <w:t xml:space="preserve"> </w:t>
      </w:r>
      <w:r w:rsidR="00535522">
        <w:t xml:space="preserve">Verordnungen, </w:t>
      </w:r>
      <w:r w:rsidR="00851471" w:rsidRPr="00851471">
        <w:t>Normen</w:t>
      </w:r>
      <w:r w:rsidR="00535522">
        <w:t xml:space="preserve"> und Richtlinien</w:t>
      </w:r>
      <w:r w:rsidR="00851471" w:rsidRPr="00851471">
        <w:t xml:space="preserve"> </w:t>
      </w:r>
      <w:r>
        <w:t xml:space="preserve">sind ohne Einarbeitungszeit </w:t>
      </w:r>
      <w:r w:rsidR="00A92EC6">
        <w:t xml:space="preserve">der </w:t>
      </w:r>
      <w:r w:rsidR="00B96DDD">
        <w:t>Unternehmerin</w:t>
      </w:r>
      <w:r w:rsidR="00A92EC6">
        <w:t xml:space="preserve"> von ihr</w:t>
      </w:r>
      <w:r w:rsidR="00B133D5">
        <w:t xml:space="preserve"> anzuwenden und umzusetzen</w:t>
      </w:r>
      <w:r w:rsidR="00851471" w:rsidRPr="00851471">
        <w:t>:</w:t>
      </w:r>
    </w:p>
    <w:p w14:paraId="5A5B2075" w14:textId="0C1D1DE8" w:rsidR="00B133D5" w:rsidRDefault="00B133D5" w:rsidP="00B133D5">
      <w:pPr>
        <w:pStyle w:val="Listenabsatz"/>
        <w:numPr>
          <w:ilvl w:val="0"/>
          <w:numId w:val="33"/>
        </w:numPr>
        <w:spacing w:after="0"/>
      </w:pPr>
      <w:r w:rsidRPr="00B133D5">
        <w:t>EBG</w:t>
      </w:r>
      <w:r>
        <w:t>:</w:t>
      </w:r>
      <w:r w:rsidRPr="00B133D5">
        <w:t xml:space="preserve"> Eisenbahngesetz</w:t>
      </w:r>
    </w:p>
    <w:p w14:paraId="48DD4C97" w14:textId="068C9B02" w:rsidR="00B133D5" w:rsidRDefault="003452EF" w:rsidP="00B133D5">
      <w:pPr>
        <w:pStyle w:val="Listenabsatz"/>
        <w:numPr>
          <w:ilvl w:val="0"/>
          <w:numId w:val="33"/>
        </w:numPr>
        <w:spacing w:after="0"/>
      </w:pPr>
      <w:r>
        <w:t>EBV</w:t>
      </w:r>
      <w:r w:rsidR="00B133D5">
        <w:t xml:space="preserve">: </w:t>
      </w:r>
      <w:r w:rsidR="00B133D5" w:rsidRPr="00B133D5">
        <w:t>Eisenbahnverordnung, Verordnung über Bau und Betrieb der Eisenbahnen</w:t>
      </w:r>
    </w:p>
    <w:p w14:paraId="692AFC5D" w14:textId="66A9E050" w:rsidR="00B133D5" w:rsidRDefault="00B133D5" w:rsidP="00B133D5">
      <w:pPr>
        <w:pStyle w:val="Listenabsatz"/>
        <w:numPr>
          <w:ilvl w:val="0"/>
          <w:numId w:val="33"/>
        </w:numPr>
        <w:spacing w:after="0"/>
      </w:pPr>
      <w:r w:rsidRPr="00B133D5">
        <w:t>AB-EBV</w:t>
      </w:r>
      <w:r>
        <w:t xml:space="preserve">: </w:t>
      </w:r>
      <w:r w:rsidRPr="00B133D5">
        <w:t>Ausführungsbestimmungen der Eisenbahnverordnung</w:t>
      </w:r>
    </w:p>
    <w:p w14:paraId="05E0F6EA" w14:textId="5DFC0351" w:rsidR="00B133D5" w:rsidRDefault="00B133D5" w:rsidP="00B133D5">
      <w:pPr>
        <w:pStyle w:val="Listenabsatz"/>
        <w:numPr>
          <w:ilvl w:val="0"/>
          <w:numId w:val="33"/>
        </w:numPr>
        <w:spacing w:after="0"/>
      </w:pPr>
      <w:r w:rsidRPr="00B133D5">
        <w:t xml:space="preserve">VPVE: Verordnung über das Plangenehmigungsverfahren für Eisenbahnanlagen </w:t>
      </w:r>
    </w:p>
    <w:p w14:paraId="3A7EDBAF" w14:textId="44DD728E" w:rsidR="002F5089" w:rsidRDefault="002F5089" w:rsidP="002F5089">
      <w:pPr>
        <w:pStyle w:val="Listenabsatz"/>
        <w:numPr>
          <w:ilvl w:val="0"/>
          <w:numId w:val="33"/>
        </w:numPr>
        <w:spacing w:after="0"/>
      </w:pPr>
      <w:r w:rsidRPr="002F5089">
        <w:t>RTE 25100: Nachweisführung</w:t>
      </w:r>
      <w:r>
        <w:t xml:space="preserve"> </w:t>
      </w:r>
      <w:r w:rsidRPr="002F5089">
        <w:t>Sicherungsanlagen</w:t>
      </w:r>
    </w:p>
    <w:p w14:paraId="1F173934" w14:textId="0D309E6F" w:rsidR="009D2FE5" w:rsidRDefault="009D2FE5" w:rsidP="002F5089">
      <w:pPr>
        <w:pStyle w:val="Listenabsatz"/>
        <w:numPr>
          <w:ilvl w:val="0"/>
          <w:numId w:val="33"/>
        </w:numPr>
        <w:spacing w:after="0"/>
      </w:pPr>
      <w:r w:rsidRPr="00B133D5">
        <w:t>RL SA</w:t>
      </w:r>
      <w:r>
        <w:t>:</w:t>
      </w:r>
      <w:r w:rsidRPr="00B133D5">
        <w:t xml:space="preserve"> Richtlinie Nachweisführung Sicherungsanlagen </w:t>
      </w:r>
    </w:p>
    <w:p w14:paraId="1D3AB37C" w14:textId="2AF95AC6" w:rsidR="009D2FE5" w:rsidRDefault="009D2FE5" w:rsidP="002F5089">
      <w:pPr>
        <w:pStyle w:val="Listenabsatz"/>
        <w:numPr>
          <w:ilvl w:val="0"/>
          <w:numId w:val="33"/>
        </w:numPr>
        <w:spacing w:after="0"/>
      </w:pPr>
      <w:r w:rsidRPr="009D2FE5">
        <w:t>R RTE 25931</w:t>
      </w:r>
      <w:r>
        <w:t xml:space="preserve">: </w:t>
      </w:r>
      <w:r w:rsidRPr="009D2FE5">
        <w:t>Bahnübergang</w:t>
      </w:r>
    </w:p>
    <w:p w14:paraId="0741D056" w14:textId="42FEB610" w:rsidR="00B133D5" w:rsidRPr="00B133D5" w:rsidRDefault="00B133D5" w:rsidP="002F5089">
      <w:pPr>
        <w:pStyle w:val="Listenabsatz"/>
        <w:numPr>
          <w:ilvl w:val="0"/>
          <w:numId w:val="33"/>
        </w:numPr>
        <w:spacing w:after="0"/>
      </w:pPr>
      <w:r w:rsidRPr="00B133D5">
        <w:t>F</w:t>
      </w:r>
      <w:r w:rsidR="006A41CB" w:rsidRPr="00B133D5">
        <w:t xml:space="preserve">DV: Schweizerische Eisenbahnen, Schweizerische Fahrdienstvorschriften </w:t>
      </w:r>
    </w:p>
    <w:p w14:paraId="08B60625" w14:textId="78217101" w:rsidR="00B133D5" w:rsidRPr="00B133D5" w:rsidRDefault="00B133D5" w:rsidP="002F5089">
      <w:pPr>
        <w:pStyle w:val="Listenabsatz"/>
        <w:numPr>
          <w:ilvl w:val="0"/>
          <w:numId w:val="34"/>
        </w:numPr>
        <w:spacing w:after="0"/>
      </w:pPr>
      <w:r w:rsidRPr="00B133D5">
        <w:t xml:space="preserve">SVG: Strassenverkehrsgesetz </w:t>
      </w:r>
    </w:p>
    <w:p w14:paraId="4A165D55" w14:textId="02400212" w:rsidR="00B133D5" w:rsidRPr="00B133D5" w:rsidRDefault="00B133D5" w:rsidP="002F5089">
      <w:pPr>
        <w:pStyle w:val="Listenabsatz"/>
        <w:numPr>
          <w:ilvl w:val="0"/>
          <w:numId w:val="34"/>
        </w:numPr>
        <w:spacing w:after="0"/>
      </w:pPr>
      <w:r w:rsidRPr="00B133D5">
        <w:t xml:space="preserve">VRV: </w:t>
      </w:r>
      <w:proofErr w:type="spellStart"/>
      <w:r w:rsidRPr="00B133D5">
        <w:t>Verkehrsregelnverordnung</w:t>
      </w:r>
      <w:proofErr w:type="spellEnd"/>
      <w:r w:rsidRPr="00B133D5">
        <w:t xml:space="preserve"> </w:t>
      </w:r>
    </w:p>
    <w:p w14:paraId="57075FF1" w14:textId="62EE87E7" w:rsidR="00B133D5" w:rsidRDefault="00B133D5" w:rsidP="002F5089">
      <w:pPr>
        <w:pStyle w:val="Listenabsatz"/>
        <w:numPr>
          <w:ilvl w:val="0"/>
          <w:numId w:val="34"/>
        </w:numPr>
        <w:spacing w:after="0"/>
      </w:pPr>
      <w:r w:rsidRPr="00B133D5">
        <w:t xml:space="preserve">SSV: </w:t>
      </w:r>
      <w:proofErr w:type="spellStart"/>
      <w:r w:rsidRPr="00B133D5">
        <w:t>Signalisationsverordnung</w:t>
      </w:r>
      <w:proofErr w:type="spellEnd"/>
      <w:r w:rsidRPr="00B133D5">
        <w:t xml:space="preserve"> </w:t>
      </w:r>
    </w:p>
    <w:p w14:paraId="66CDE908" w14:textId="77777777" w:rsidR="00B133D5" w:rsidRDefault="006A41CB" w:rsidP="002F5089">
      <w:pPr>
        <w:pStyle w:val="Listenabsatz"/>
        <w:numPr>
          <w:ilvl w:val="0"/>
          <w:numId w:val="34"/>
        </w:numPr>
        <w:spacing w:after="0"/>
      </w:pPr>
      <w:proofErr w:type="spellStart"/>
      <w:r w:rsidRPr="00B133D5">
        <w:t>BehiG</w:t>
      </w:r>
      <w:proofErr w:type="spellEnd"/>
      <w:r w:rsidRPr="00B133D5">
        <w:t>: Bundesgesetz über die Beseitigung von Benachteiligungen von Menschen mit Behinderungen</w:t>
      </w:r>
    </w:p>
    <w:p w14:paraId="28F76B21" w14:textId="1F3E11B5" w:rsidR="00B133D5" w:rsidRPr="00B133D5" w:rsidRDefault="006A41CB" w:rsidP="002F5089">
      <w:pPr>
        <w:pStyle w:val="Listenabsatz"/>
        <w:numPr>
          <w:ilvl w:val="0"/>
          <w:numId w:val="34"/>
        </w:numPr>
        <w:spacing w:after="0"/>
      </w:pPr>
      <w:proofErr w:type="spellStart"/>
      <w:r w:rsidRPr="00B133D5">
        <w:t>BehiV</w:t>
      </w:r>
      <w:proofErr w:type="spellEnd"/>
      <w:r w:rsidRPr="00B133D5">
        <w:t>: Verordnung über die Beseitigung von Benachteiligungen von Menschen mit Behinderungen</w:t>
      </w:r>
    </w:p>
    <w:p w14:paraId="6A8F262E" w14:textId="77777777" w:rsidR="009D2FE5" w:rsidRPr="00B133D5" w:rsidRDefault="009D2FE5" w:rsidP="009D2FE5">
      <w:pPr>
        <w:pStyle w:val="Listenabsatz"/>
        <w:numPr>
          <w:ilvl w:val="0"/>
          <w:numId w:val="34"/>
        </w:numPr>
        <w:spacing w:after="0"/>
      </w:pPr>
      <w:r w:rsidRPr="00B133D5">
        <w:t>RL UP-EB</w:t>
      </w:r>
      <w:r>
        <w:t>:</w:t>
      </w:r>
      <w:r w:rsidRPr="00B133D5">
        <w:t xml:space="preserve"> Richtlinie Unabhängige Prüfstellen Eisenbahnen</w:t>
      </w:r>
      <w:r>
        <w:t xml:space="preserve"> </w:t>
      </w:r>
    </w:p>
    <w:p w14:paraId="48AE14CD" w14:textId="77777777" w:rsidR="00B133D5" w:rsidRDefault="00B133D5" w:rsidP="002F5089">
      <w:pPr>
        <w:pStyle w:val="Listenabsatz"/>
        <w:numPr>
          <w:ilvl w:val="0"/>
          <w:numId w:val="34"/>
        </w:numPr>
        <w:spacing w:after="0"/>
      </w:pPr>
      <w:r>
        <w:t>Richtlinie Typenzulassung für Elemente von Eisenbahnanlagen (RL TZL)</w:t>
      </w:r>
    </w:p>
    <w:p w14:paraId="29009F66" w14:textId="77777777" w:rsidR="00B133D5" w:rsidRDefault="00B133D5" w:rsidP="002F5089">
      <w:pPr>
        <w:pStyle w:val="Listenabsatz"/>
        <w:numPr>
          <w:ilvl w:val="0"/>
          <w:numId w:val="34"/>
        </w:numPr>
        <w:spacing w:after="0"/>
      </w:pPr>
      <w:r>
        <w:t>BAV Leitfaden: Sicherheitsnachweisführung Sicherungsanlagen</w:t>
      </w:r>
    </w:p>
    <w:p w14:paraId="734B783B" w14:textId="77777777" w:rsidR="00B133D5" w:rsidRDefault="00B133D5" w:rsidP="002F5089">
      <w:pPr>
        <w:pStyle w:val="Listenabsatz"/>
        <w:numPr>
          <w:ilvl w:val="0"/>
          <w:numId w:val="34"/>
        </w:numPr>
        <w:spacing w:after="0"/>
      </w:pPr>
      <w:r w:rsidRPr="00B133D5">
        <w:t>Verordnung des UVEK über die auf die Signalisation von Strassen, Fuss- und Wanderwegen anwendbaren Normen</w:t>
      </w:r>
    </w:p>
    <w:p w14:paraId="1B02306D" w14:textId="73F9C0A1" w:rsidR="00B133D5" w:rsidRDefault="00B133D5" w:rsidP="00B133D5">
      <w:pPr>
        <w:pStyle w:val="Listenabsatz"/>
        <w:spacing w:after="0"/>
        <w:ind w:left="1571"/>
      </w:pPr>
    </w:p>
    <w:p w14:paraId="4F5FE483" w14:textId="12CE773D" w:rsidR="009D2FE5" w:rsidRPr="009D2FE5" w:rsidRDefault="009D2FE5" w:rsidP="009D2FE5">
      <w:pPr>
        <w:spacing w:after="0"/>
        <w:ind w:left="709"/>
      </w:pPr>
      <w:r w:rsidRPr="009D2FE5">
        <w:t xml:space="preserve">Grundsätzlich gilt die aktuelle Version der </w:t>
      </w:r>
      <w:r w:rsidR="008D21A9">
        <w:t>Dokumente</w:t>
      </w:r>
      <w:r w:rsidRPr="009D2FE5">
        <w:t xml:space="preserve">. </w:t>
      </w:r>
    </w:p>
    <w:p w14:paraId="043EDE8E" w14:textId="77777777" w:rsidR="009D2FE5" w:rsidRDefault="009D2FE5" w:rsidP="009D2FE5">
      <w:pPr>
        <w:spacing w:after="0"/>
        <w:ind w:left="709"/>
      </w:pPr>
    </w:p>
    <w:p w14:paraId="05342449" w14:textId="20671717" w:rsidR="009D2FE5" w:rsidRDefault="00A92EC6" w:rsidP="009D2FE5">
      <w:pPr>
        <w:pStyle w:val="Default"/>
        <w:ind w:left="709"/>
        <w:rPr>
          <w:rFonts w:cs="Times New Roman"/>
          <w:color w:val="auto"/>
          <w:sz w:val="20"/>
        </w:rPr>
      </w:pPr>
      <w:r>
        <w:rPr>
          <w:rFonts w:cs="Times New Roman"/>
          <w:color w:val="auto"/>
          <w:sz w:val="20"/>
        </w:rPr>
        <w:t xml:space="preserve">Die </w:t>
      </w:r>
      <w:r w:rsidR="00B96DDD">
        <w:rPr>
          <w:rFonts w:cs="Times New Roman"/>
          <w:color w:val="auto"/>
          <w:sz w:val="20"/>
        </w:rPr>
        <w:t>Unternehmerin</w:t>
      </w:r>
      <w:r w:rsidR="009D2FE5">
        <w:rPr>
          <w:rFonts w:cs="Times New Roman"/>
          <w:color w:val="auto"/>
          <w:sz w:val="20"/>
        </w:rPr>
        <w:t xml:space="preserve"> verpflichtet sich allgemein, sein Fachwissen im Interesse der </w:t>
      </w:r>
      <w:r w:rsidR="008D21A9">
        <w:rPr>
          <w:rFonts w:cs="Times New Roman"/>
          <w:color w:val="auto"/>
          <w:sz w:val="20"/>
        </w:rPr>
        <w:t>BVB</w:t>
      </w:r>
      <w:r w:rsidR="009D2FE5">
        <w:rPr>
          <w:rFonts w:cs="Times New Roman"/>
          <w:color w:val="auto"/>
          <w:sz w:val="20"/>
        </w:rPr>
        <w:t xml:space="preserve"> und im Sinne der, </w:t>
      </w:r>
    </w:p>
    <w:p w14:paraId="29A722DC" w14:textId="03E0DE41" w:rsidR="009D2FE5" w:rsidRPr="009D2FE5" w:rsidRDefault="009D2FE5" w:rsidP="00C67C82">
      <w:pPr>
        <w:pStyle w:val="Default"/>
        <w:numPr>
          <w:ilvl w:val="0"/>
          <w:numId w:val="37"/>
        </w:numPr>
        <w:spacing w:after="17"/>
        <w:ind w:left="1276"/>
        <w:rPr>
          <w:rFonts w:cs="Times New Roman"/>
          <w:color w:val="auto"/>
          <w:sz w:val="20"/>
        </w:rPr>
      </w:pPr>
      <w:r>
        <w:rPr>
          <w:rFonts w:cs="Times New Roman"/>
          <w:color w:val="auto"/>
          <w:sz w:val="20"/>
        </w:rPr>
        <w:t>Einhaltung der Gesetze und Vorschriften,</w:t>
      </w:r>
      <w:r w:rsidRPr="009D2FE5">
        <w:rPr>
          <w:rFonts w:cs="Times New Roman"/>
          <w:color w:val="auto"/>
          <w:sz w:val="20"/>
        </w:rPr>
        <w:t xml:space="preserve"> </w:t>
      </w:r>
    </w:p>
    <w:p w14:paraId="0BF10B18" w14:textId="2F28CBB9" w:rsidR="009D2FE5" w:rsidRPr="009D2FE5" w:rsidRDefault="009D2FE5" w:rsidP="00C67C82">
      <w:pPr>
        <w:pStyle w:val="Default"/>
        <w:numPr>
          <w:ilvl w:val="0"/>
          <w:numId w:val="37"/>
        </w:numPr>
        <w:spacing w:after="17"/>
        <w:ind w:left="1276"/>
        <w:rPr>
          <w:rFonts w:cs="Times New Roman"/>
          <w:color w:val="auto"/>
          <w:sz w:val="20"/>
        </w:rPr>
      </w:pPr>
      <w:r>
        <w:rPr>
          <w:rFonts w:cs="Times New Roman"/>
          <w:color w:val="auto"/>
          <w:sz w:val="20"/>
        </w:rPr>
        <w:t xml:space="preserve">Schaffung von </w:t>
      </w:r>
      <w:r w:rsidRPr="009D2FE5">
        <w:rPr>
          <w:rFonts w:cs="Times New Roman"/>
          <w:color w:val="auto"/>
          <w:sz w:val="20"/>
        </w:rPr>
        <w:t xml:space="preserve">Verkehrssicherheit </w:t>
      </w:r>
      <w:r>
        <w:rPr>
          <w:rFonts w:cs="Times New Roman"/>
          <w:color w:val="auto"/>
          <w:sz w:val="20"/>
        </w:rPr>
        <w:t xml:space="preserve">für </w:t>
      </w:r>
      <w:r w:rsidRPr="009D2FE5">
        <w:rPr>
          <w:rFonts w:cs="Times New Roman"/>
          <w:color w:val="auto"/>
          <w:sz w:val="20"/>
        </w:rPr>
        <w:t xml:space="preserve">alle betroffene Verkehrsträger, </w:t>
      </w:r>
    </w:p>
    <w:p w14:paraId="394361E6" w14:textId="32DF5320" w:rsidR="009D2FE5" w:rsidRPr="009D2FE5" w:rsidRDefault="00D62276" w:rsidP="00C67C82">
      <w:pPr>
        <w:pStyle w:val="Default"/>
        <w:numPr>
          <w:ilvl w:val="0"/>
          <w:numId w:val="37"/>
        </w:numPr>
        <w:spacing w:after="17"/>
        <w:ind w:left="1276"/>
        <w:rPr>
          <w:rFonts w:cs="Times New Roman"/>
          <w:color w:val="auto"/>
          <w:sz w:val="20"/>
        </w:rPr>
      </w:pPr>
      <w:r>
        <w:rPr>
          <w:rFonts w:cs="Times New Roman"/>
          <w:color w:val="auto"/>
          <w:sz w:val="20"/>
        </w:rPr>
        <w:t xml:space="preserve">Minimierung der </w:t>
      </w:r>
      <w:r w:rsidR="009D2FE5" w:rsidRPr="009D2FE5">
        <w:rPr>
          <w:rFonts w:cs="Times New Roman"/>
          <w:color w:val="auto"/>
          <w:sz w:val="20"/>
        </w:rPr>
        <w:t xml:space="preserve">Wahrscheinlichkeit von Schäden </w:t>
      </w:r>
      <w:r w:rsidRPr="009D2FE5">
        <w:rPr>
          <w:rFonts w:cs="Times New Roman"/>
          <w:color w:val="auto"/>
          <w:sz w:val="20"/>
        </w:rPr>
        <w:t xml:space="preserve">an </w:t>
      </w:r>
      <w:r>
        <w:rPr>
          <w:rFonts w:cs="Times New Roman"/>
          <w:color w:val="auto"/>
          <w:sz w:val="20"/>
        </w:rPr>
        <w:t>Menschen und Material,</w:t>
      </w:r>
      <w:r w:rsidR="009D2FE5" w:rsidRPr="009D2FE5">
        <w:rPr>
          <w:rFonts w:cs="Times New Roman"/>
          <w:color w:val="auto"/>
          <w:sz w:val="20"/>
        </w:rPr>
        <w:t xml:space="preserve"> </w:t>
      </w:r>
    </w:p>
    <w:p w14:paraId="690F87A6" w14:textId="7DA3B02C" w:rsidR="009D2FE5" w:rsidRPr="009D2FE5" w:rsidRDefault="00D62276" w:rsidP="00C67C82">
      <w:pPr>
        <w:pStyle w:val="Default"/>
        <w:numPr>
          <w:ilvl w:val="0"/>
          <w:numId w:val="37"/>
        </w:numPr>
        <w:spacing w:after="17"/>
        <w:ind w:left="1276"/>
        <w:rPr>
          <w:rFonts w:cs="Times New Roman"/>
          <w:color w:val="auto"/>
          <w:sz w:val="20"/>
        </w:rPr>
      </w:pPr>
      <w:r>
        <w:rPr>
          <w:rFonts w:cs="Times New Roman"/>
          <w:color w:val="auto"/>
          <w:sz w:val="20"/>
        </w:rPr>
        <w:t xml:space="preserve">Ermöglichung der </w:t>
      </w:r>
      <w:r w:rsidR="009D2FE5" w:rsidRPr="009D2FE5">
        <w:rPr>
          <w:rFonts w:cs="Times New Roman"/>
          <w:color w:val="auto"/>
          <w:sz w:val="20"/>
        </w:rPr>
        <w:t xml:space="preserve">Benützung </w:t>
      </w:r>
      <w:r>
        <w:rPr>
          <w:rFonts w:cs="Times New Roman"/>
          <w:color w:val="auto"/>
          <w:sz w:val="20"/>
        </w:rPr>
        <w:t xml:space="preserve">der Anlagen </w:t>
      </w:r>
      <w:r w:rsidR="009D2FE5" w:rsidRPr="009D2FE5">
        <w:rPr>
          <w:rFonts w:cs="Times New Roman"/>
          <w:color w:val="auto"/>
          <w:sz w:val="20"/>
        </w:rPr>
        <w:t xml:space="preserve">durch Menschen mit Behinderung </w:t>
      </w:r>
      <w:r>
        <w:rPr>
          <w:rFonts w:cs="Times New Roman"/>
          <w:color w:val="auto"/>
          <w:sz w:val="20"/>
        </w:rPr>
        <w:t xml:space="preserve">und </w:t>
      </w:r>
    </w:p>
    <w:p w14:paraId="13D3D601" w14:textId="053CEA84" w:rsidR="009D2FE5" w:rsidRDefault="00D62276" w:rsidP="00C67C82">
      <w:pPr>
        <w:pStyle w:val="Default"/>
        <w:numPr>
          <w:ilvl w:val="0"/>
          <w:numId w:val="37"/>
        </w:numPr>
        <w:ind w:left="1276"/>
        <w:rPr>
          <w:rFonts w:cs="Times New Roman"/>
          <w:color w:val="auto"/>
          <w:sz w:val="20"/>
        </w:rPr>
      </w:pPr>
      <w:r>
        <w:rPr>
          <w:rFonts w:cs="Times New Roman"/>
          <w:color w:val="auto"/>
          <w:sz w:val="20"/>
        </w:rPr>
        <w:t xml:space="preserve">Erreichung </w:t>
      </w:r>
      <w:r w:rsidR="009D2FE5" w:rsidRPr="009D2FE5">
        <w:rPr>
          <w:rFonts w:cs="Times New Roman"/>
          <w:color w:val="auto"/>
          <w:sz w:val="20"/>
        </w:rPr>
        <w:t>diese</w:t>
      </w:r>
      <w:r>
        <w:rPr>
          <w:rFonts w:cs="Times New Roman"/>
          <w:color w:val="auto"/>
          <w:sz w:val="20"/>
        </w:rPr>
        <w:t>r</w:t>
      </w:r>
      <w:r w:rsidR="009D2FE5" w:rsidRPr="009D2FE5">
        <w:rPr>
          <w:rFonts w:cs="Times New Roman"/>
          <w:color w:val="auto"/>
          <w:sz w:val="20"/>
        </w:rPr>
        <w:t xml:space="preserve"> Zielsetzungen mit verhältnismässigen Kosten </w:t>
      </w:r>
      <w:r>
        <w:rPr>
          <w:rFonts w:cs="Times New Roman"/>
          <w:color w:val="auto"/>
          <w:sz w:val="20"/>
        </w:rPr>
        <w:t>einzusetzen</w:t>
      </w:r>
      <w:r w:rsidR="009D2FE5" w:rsidRPr="009D2FE5">
        <w:rPr>
          <w:rFonts w:cs="Times New Roman"/>
          <w:color w:val="auto"/>
          <w:sz w:val="20"/>
        </w:rPr>
        <w:t xml:space="preserve">. </w:t>
      </w:r>
    </w:p>
    <w:p w14:paraId="06738A19" w14:textId="28FF1437" w:rsidR="007B575D" w:rsidRDefault="00311071" w:rsidP="00311071">
      <w:pPr>
        <w:pStyle w:val="berschrift2"/>
      </w:pPr>
      <w:bookmarkStart w:id="37" w:name="_Toc25668597"/>
      <w:r>
        <w:t>Auftragsvergabe</w:t>
      </w:r>
      <w:r w:rsidR="00E57D02">
        <w:t>-/ und Abrechnungs</w:t>
      </w:r>
      <w:r>
        <w:t>prozess</w:t>
      </w:r>
      <w:bookmarkEnd w:id="37"/>
    </w:p>
    <w:p w14:paraId="56C6E25E" w14:textId="423C52B3" w:rsidR="007B575D" w:rsidRDefault="00311071" w:rsidP="00311071">
      <w:pPr>
        <w:pStyle w:val="Standardabsatz"/>
      </w:pPr>
      <w:r>
        <w:t xml:space="preserve">Die BVB </w:t>
      </w:r>
      <w:r w:rsidR="00A92EC6">
        <w:t xml:space="preserve">fragt </w:t>
      </w:r>
      <w:r>
        <w:t xml:space="preserve">den Rahmenvertragspartner zu jedem Projekt auf Basis des Rahmenvertrages mit Benennung der spezifischen Aufgabenpakete an. </w:t>
      </w:r>
      <w:r w:rsidR="00A92EC6">
        <w:t>Die Unternehmerin</w:t>
      </w:r>
      <w:r>
        <w:t xml:space="preserve"> erstellt zu jeder Anfrage eine Offerte auf Basis des Rahmenvertrages. Nach </w:t>
      </w:r>
      <w:r w:rsidR="00A92EC6">
        <w:t>P</w:t>
      </w:r>
      <w:r>
        <w:t xml:space="preserve">rüfung der Offerte durch die BVB, erteilt der BVB Einkauf den projektbezogenen Auftrag via SAP-Bestellung. </w:t>
      </w:r>
    </w:p>
    <w:p w14:paraId="6D09B5BD" w14:textId="48C34CC9" w:rsidR="00E57D02" w:rsidRDefault="00E57D02" w:rsidP="00311071">
      <w:pPr>
        <w:pStyle w:val="Standardabsatz"/>
      </w:pPr>
    </w:p>
    <w:p w14:paraId="56323C87" w14:textId="38198858" w:rsidR="007B575D" w:rsidRDefault="00A92EC6" w:rsidP="00E57D02">
      <w:pPr>
        <w:spacing w:after="0"/>
      </w:pPr>
      <w:r>
        <w:t>Die Unternehmerin</w:t>
      </w:r>
      <w:r w:rsidR="00E57D02">
        <w:t xml:space="preserve"> erstellt zu </w:t>
      </w:r>
      <w:r>
        <w:t xml:space="preserve">ihren </w:t>
      </w:r>
      <w:r w:rsidR="00E57D02">
        <w:t>Leistungen ein Aufmass bzw. Stundenrapporte und reich</w:t>
      </w:r>
      <w:r>
        <w:t>t</w:t>
      </w:r>
      <w:r w:rsidR="00E57D02">
        <w:t xml:space="preserve"> diese zur </w:t>
      </w:r>
      <w:r>
        <w:t>F</w:t>
      </w:r>
      <w:r w:rsidR="00E57D02">
        <w:t xml:space="preserve">reigabe bei der Projektleitung ein. Nach der Freigabe rechnet </w:t>
      </w:r>
      <w:r>
        <w:t>die Unternehmerin</w:t>
      </w:r>
      <w:r w:rsidR="00E57D02">
        <w:t xml:space="preserve"> dies</w:t>
      </w:r>
      <w:r>
        <w:t>e</w:t>
      </w:r>
      <w:r w:rsidR="00E57D02">
        <w:t xml:space="preserve"> Leistungen projektbezogen an die BVB ab. </w:t>
      </w:r>
    </w:p>
    <w:p w14:paraId="51005B72" w14:textId="784A29AE" w:rsidR="00A32D73" w:rsidRDefault="00A32D73" w:rsidP="00E57D02">
      <w:pPr>
        <w:spacing w:after="0"/>
      </w:pPr>
    </w:p>
    <w:p w14:paraId="502DEC6D" w14:textId="5C56DE0B" w:rsidR="00A32D73" w:rsidRDefault="00A92EC6" w:rsidP="00E57D02">
      <w:pPr>
        <w:spacing w:after="0"/>
      </w:pPr>
      <w:r>
        <w:t>Die Unternehmerin</w:t>
      </w:r>
      <w:r w:rsidR="00E037D5">
        <w:t xml:space="preserve"> hat keinen direkten Anspruch auf die hier </w:t>
      </w:r>
      <w:r>
        <w:t>a</w:t>
      </w:r>
      <w:r w:rsidR="00E037D5">
        <w:t>usgeschriebenen Arbeitsstunden. Die BVB rufen diese Stunden projektbezogen im ermessen der BVB auf Basis des Rahmenvertrage ab.</w:t>
      </w:r>
    </w:p>
    <w:p w14:paraId="7548BDC8" w14:textId="77777777" w:rsidR="007B575D" w:rsidRDefault="007B575D" w:rsidP="00B133D5">
      <w:pPr>
        <w:pStyle w:val="Listenabsatz"/>
        <w:spacing w:after="0"/>
        <w:ind w:left="1571"/>
      </w:pPr>
    </w:p>
    <w:p w14:paraId="33439259" w14:textId="52F99614" w:rsidR="007B575D" w:rsidRDefault="007B575D" w:rsidP="00B133D5">
      <w:pPr>
        <w:pStyle w:val="Listenabsatz"/>
        <w:spacing w:after="0"/>
        <w:ind w:left="1571"/>
      </w:pPr>
    </w:p>
    <w:p w14:paraId="5A564EB5" w14:textId="77777777" w:rsidR="00E57D02" w:rsidRDefault="00E57D02">
      <w:pPr>
        <w:spacing w:after="0"/>
        <w:ind w:left="0"/>
        <w:jc w:val="left"/>
      </w:pPr>
      <w:r>
        <w:br w:type="page"/>
      </w:r>
    </w:p>
    <w:p w14:paraId="45B82734" w14:textId="5EED4C31" w:rsidR="007B575D" w:rsidRDefault="007B575D" w:rsidP="007B575D">
      <w:pPr>
        <w:ind w:left="0"/>
      </w:pPr>
      <w:r>
        <w:lastRenderedPageBreak/>
        <w:t xml:space="preserve">Die </w:t>
      </w:r>
      <w:r w:rsidR="00B96DDD">
        <w:t>Unternehmerin</w:t>
      </w:r>
      <w:r w:rsidRPr="00FB6CFD">
        <w:t xml:space="preserve"> bestätigt mit </w:t>
      </w:r>
      <w:r>
        <w:t>ihrer</w:t>
      </w:r>
      <w:r w:rsidRPr="00FB6CFD">
        <w:t xml:space="preserve"> Unterschrift, dass </w:t>
      </w:r>
      <w:r>
        <w:t>sie diesen</w:t>
      </w:r>
      <w:r w:rsidRPr="00C84DE2">
        <w:t xml:space="preserve"> </w:t>
      </w:r>
      <w:r>
        <w:t xml:space="preserve">Leistungsbeschrieb zur Kenntnis genommen </w:t>
      </w:r>
      <w:r w:rsidRPr="00FB6CFD">
        <w:t>hat</w:t>
      </w:r>
      <w:r>
        <w:t xml:space="preserve"> und bei Auftragsvergabe zu 100% umsetzen bzw. erfüllen wird.</w:t>
      </w:r>
    </w:p>
    <w:p w14:paraId="44C4DFFD" w14:textId="77777777" w:rsidR="007B575D" w:rsidRDefault="007B575D" w:rsidP="007B575D">
      <w:pPr>
        <w:rPr>
          <w:lang w:eastAsia="de-DE"/>
        </w:rPr>
      </w:pPr>
    </w:p>
    <w:tbl>
      <w:tblPr>
        <w:tblW w:w="9494" w:type="dxa"/>
        <w:tblLook w:val="01A0" w:firstRow="1" w:lastRow="0" w:firstColumn="1" w:lastColumn="1" w:noHBand="0" w:noVBand="0"/>
      </w:tblPr>
      <w:tblGrid>
        <w:gridCol w:w="4025"/>
        <w:gridCol w:w="5469"/>
      </w:tblGrid>
      <w:tr w:rsidR="007B575D" w:rsidRPr="00E829CE" w14:paraId="37205E41" w14:textId="77777777" w:rsidTr="009665E3">
        <w:trPr>
          <w:trHeight w:val="257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BFDC7"/>
            <w:vAlign w:val="center"/>
          </w:tcPr>
          <w:p w14:paraId="4FD1CE8B" w14:textId="77777777" w:rsidR="007B575D" w:rsidRPr="00E829CE" w:rsidRDefault="007B575D" w:rsidP="00324E07">
            <w:pPr>
              <w:rPr>
                <w:rStyle w:val="Fett"/>
              </w:rPr>
            </w:pPr>
            <w:r w:rsidRPr="00E829CE">
              <w:rPr>
                <w:rStyle w:val="Fett"/>
              </w:rPr>
              <w:t>Ort, Datum</w:t>
            </w:r>
          </w:p>
        </w:tc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BFDC7"/>
            <w:vAlign w:val="center"/>
          </w:tcPr>
          <w:p w14:paraId="3EED77F9" w14:textId="77777777" w:rsidR="007B575D" w:rsidRPr="00E829CE" w:rsidRDefault="007B575D" w:rsidP="00324E07">
            <w:pPr>
              <w:rPr>
                <w:rStyle w:val="Fett"/>
              </w:rPr>
            </w:pPr>
            <w:r w:rsidRPr="00E829CE">
              <w:rPr>
                <w:rStyle w:val="Fett"/>
              </w:rPr>
              <w:t>Anbieter (Stempel, rechtsgültige Unterschriften)</w:t>
            </w:r>
          </w:p>
        </w:tc>
      </w:tr>
      <w:tr w:rsidR="007B575D" w:rsidRPr="00FB6CFD" w14:paraId="1091231A" w14:textId="77777777" w:rsidTr="009665E3">
        <w:trPr>
          <w:trHeight w:val="1119"/>
        </w:trPr>
        <w:tc>
          <w:tcPr>
            <w:tcW w:w="4025" w:type="dxa"/>
            <w:tcBorders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</w:tcPr>
          <w:p w14:paraId="6FCCB26F" w14:textId="293D110C" w:rsidR="007B575D" w:rsidRPr="007B575D" w:rsidRDefault="007B575D" w:rsidP="00324E07">
            <w:pPr>
              <w:rPr>
                <w:rStyle w:val="Strich"/>
                <w:rFonts w:ascii="Arial" w:hAnsi="Arial" w:cs="Arial"/>
                <w:color w:val="auto"/>
              </w:rPr>
            </w:pPr>
          </w:p>
        </w:tc>
        <w:tc>
          <w:tcPr>
            <w:tcW w:w="5469" w:type="dxa"/>
            <w:tcBorders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</w:tcPr>
          <w:p w14:paraId="1AE64FD3" w14:textId="24C2204D" w:rsidR="007B575D" w:rsidRPr="00EF17CA" w:rsidRDefault="007B575D" w:rsidP="00324E07">
            <w:pPr>
              <w:rPr>
                <w:rStyle w:val="Strich"/>
                <w:rFonts w:ascii="Arial" w:hAnsi="Arial" w:cs="Arial"/>
                <w:color w:val="auto"/>
              </w:rPr>
            </w:pPr>
          </w:p>
        </w:tc>
      </w:tr>
    </w:tbl>
    <w:p w14:paraId="0846CE24" w14:textId="77777777" w:rsidR="007B575D" w:rsidRDefault="007B575D" w:rsidP="00B133D5">
      <w:pPr>
        <w:pStyle w:val="Listenabsatz"/>
        <w:spacing w:after="0"/>
        <w:ind w:left="1571"/>
      </w:pPr>
    </w:p>
    <w:sectPr w:rsidR="007B575D" w:rsidSect="009665E3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979" w:right="1106" w:bottom="992" w:left="1418" w:header="73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3DAF2" w14:textId="77777777" w:rsidR="006A41CB" w:rsidRDefault="006A41CB">
      <w:r>
        <w:separator/>
      </w:r>
    </w:p>
  </w:endnote>
  <w:endnote w:type="continuationSeparator" w:id="0">
    <w:p w14:paraId="6A881298" w14:textId="77777777" w:rsidR="006A41CB" w:rsidRDefault="006A4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C69223" w14:textId="7C82327F" w:rsidR="006A41CB" w:rsidRPr="003563B5" w:rsidRDefault="006A41CB" w:rsidP="00D07F2D">
    <w:pPr>
      <w:pStyle w:val="Fuzeile"/>
      <w:tabs>
        <w:tab w:val="clear" w:pos="4536"/>
        <w:tab w:val="center" w:pos="5103"/>
      </w:tabs>
      <w:ind w:left="0"/>
      <w:rPr>
        <w:sz w:val="16"/>
        <w:szCs w:val="16"/>
      </w:rPr>
    </w:pPr>
    <w:r w:rsidRPr="003563B5">
      <w:rPr>
        <w:sz w:val="16"/>
        <w:szCs w:val="16"/>
      </w:rPr>
      <w:t>T</w:t>
    </w:r>
    <w:r>
      <w:rPr>
        <w:sz w:val="16"/>
        <w:szCs w:val="16"/>
      </w:rPr>
      <w:t>eil C Leistungsbeschrieb</w:t>
    </w:r>
    <w:r w:rsidRPr="003563B5">
      <w:rPr>
        <w:sz w:val="16"/>
        <w:szCs w:val="16"/>
      </w:rPr>
      <w:tab/>
      <w:t>FO_12.04.0002.1003</w:t>
    </w:r>
    <w:r>
      <w:rPr>
        <w:sz w:val="16"/>
        <w:szCs w:val="16"/>
      </w:rPr>
      <w:t>_02</w:t>
    </w:r>
    <w:r>
      <w:rPr>
        <w:sz w:val="16"/>
        <w:szCs w:val="16"/>
      </w:rPr>
      <w:tab/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3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58592" w14:textId="661E9014" w:rsidR="006A41CB" w:rsidRPr="00B14E76" w:rsidRDefault="006A41CB" w:rsidP="00D07F2D">
    <w:pPr>
      <w:pStyle w:val="Fuzeile"/>
      <w:tabs>
        <w:tab w:val="clear" w:pos="4536"/>
        <w:tab w:val="center" w:pos="5103"/>
      </w:tabs>
      <w:ind w:left="0"/>
      <w:rPr>
        <w:sz w:val="16"/>
        <w:szCs w:val="16"/>
      </w:rPr>
    </w:pPr>
    <w:r w:rsidRPr="003563B5">
      <w:rPr>
        <w:sz w:val="16"/>
        <w:szCs w:val="16"/>
      </w:rPr>
      <w:t>T</w:t>
    </w:r>
    <w:r>
      <w:rPr>
        <w:sz w:val="16"/>
        <w:szCs w:val="16"/>
      </w:rPr>
      <w:t>eil C Leistungsbeschrieb</w:t>
    </w:r>
    <w:r w:rsidRPr="003563B5">
      <w:rPr>
        <w:sz w:val="16"/>
        <w:szCs w:val="16"/>
      </w:rPr>
      <w:tab/>
      <w:t>FO_12.04.0002.1003</w:t>
    </w:r>
    <w:r>
      <w:rPr>
        <w:sz w:val="16"/>
        <w:szCs w:val="16"/>
      </w:rPr>
      <w:t>_02</w:t>
    </w:r>
    <w:r>
      <w:rPr>
        <w:sz w:val="16"/>
        <w:szCs w:val="16"/>
      </w:rPr>
      <w:tab/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AFE01" w14:textId="77777777" w:rsidR="006A41CB" w:rsidRDefault="006A41CB">
      <w:r>
        <w:separator/>
      </w:r>
    </w:p>
  </w:footnote>
  <w:footnote w:type="continuationSeparator" w:id="0">
    <w:p w14:paraId="660E732B" w14:textId="77777777" w:rsidR="006A41CB" w:rsidRDefault="006A41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C3519" w14:textId="268FE476" w:rsidR="006A41CB" w:rsidRDefault="006A41CB" w:rsidP="00D07F2D">
    <w:pPr>
      <w:ind w:left="0"/>
      <w:rPr>
        <w:noProof/>
      </w:rPr>
    </w:pPr>
    <w:r>
      <w:rPr>
        <w:noProof/>
      </w:rPr>
      <w:drawing>
        <wp:anchor distT="0" distB="0" distL="114300" distR="114300" simplePos="0" relativeHeight="251631616" behindDoc="0" locked="0" layoutInCell="1" allowOverlap="1" wp14:anchorId="772B2A83" wp14:editId="4E0AE2D1">
          <wp:simplePos x="0" y="0"/>
          <wp:positionH relativeFrom="column">
            <wp:posOffset>3952240</wp:posOffset>
          </wp:positionH>
          <wp:positionV relativeFrom="paragraph">
            <wp:posOffset>-6680</wp:posOffset>
          </wp:positionV>
          <wp:extent cx="1992630" cy="592455"/>
          <wp:effectExtent l="0" t="0" r="7620" b="0"/>
          <wp:wrapNone/>
          <wp:docPr id="1" name="Grafik 1" descr="W:\janhajk\08 - dump\Vergabeverfahren\Baselerfahren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janhajk\08 - dump\Vergabeverfahren\Baselerfahren_Logo.png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2630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5168" behindDoc="0" locked="0" layoutInCell="1" allowOverlap="1" wp14:anchorId="5D4DE72F" wp14:editId="10AACD85">
          <wp:simplePos x="0" y="0"/>
          <wp:positionH relativeFrom="column">
            <wp:posOffset>3952240</wp:posOffset>
          </wp:positionH>
          <wp:positionV relativeFrom="paragraph">
            <wp:posOffset>-6680</wp:posOffset>
          </wp:positionV>
          <wp:extent cx="1992630" cy="592455"/>
          <wp:effectExtent l="0" t="0" r="7620" b="0"/>
          <wp:wrapNone/>
          <wp:docPr id="4" name="Grafik 4" descr="W:\janhajk\08 - dump\Vergabeverfahren\Baselerfahren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janhajk\08 - dump\Vergabeverfahren\Baselerfahren_Logo.png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2630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fldSimple w:instr=" STYLEREF  Titel  \* MERGEFORMAT ">
      <w:r w:rsidR="00333021">
        <w:rPr>
          <w:noProof/>
        </w:rPr>
        <w:t>Teil C: Leistungsbeschrieb</w:t>
      </w:r>
    </w:fldSimple>
  </w:p>
  <w:p w14:paraId="6721EA60" w14:textId="7197B3E6" w:rsidR="006A41CB" w:rsidRPr="00C836C1" w:rsidRDefault="006A41CB" w:rsidP="00D07F2D">
    <w:pPr>
      <w:ind w:left="0"/>
    </w:pPr>
    <w:r w:rsidRPr="00E66F7F">
      <w:t>1019</w:t>
    </w:r>
    <w:r w:rsidR="009624B2">
      <w:t>.2</w:t>
    </w:r>
    <w:r w:rsidRPr="00E66F7F">
      <w:t xml:space="preserve"> </w:t>
    </w:r>
    <w:r w:rsidR="009624B2">
      <w:t>I</w:t>
    </w:r>
    <w:r>
      <w:t>ngenieurs</w:t>
    </w:r>
    <w:r w:rsidR="009624B2">
      <w:t>dienst</w:t>
    </w:r>
    <w:r>
      <w:t>leistungen</w:t>
    </w:r>
    <w:r w:rsidRPr="00E66F7F">
      <w:t xml:space="preserve"> </w:t>
    </w:r>
    <w:r>
      <w:t>Bahnsicherung</w:t>
    </w:r>
  </w:p>
  <w:p w14:paraId="036FE830" w14:textId="29596FC7" w:rsidR="006A41CB" w:rsidRDefault="006A41CB" w:rsidP="00B14E76">
    <w:pPr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B0485" w14:textId="418B517E" w:rsidR="006A41CB" w:rsidRDefault="006A41CB" w:rsidP="00D07F2D">
    <w:pPr>
      <w:ind w:left="0"/>
      <w:rPr>
        <w:noProof/>
      </w:rPr>
    </w:pPr>
    <w:r>
      <w:rPr>
        <w:noProof/>
      </w:rPr>
      <w:drawing>
        <wp:anchor distT="0" distB="0" distL="114300" distR="114300" simplePos="0" relativeHeight="251681792" behindDoc="0" locked="0" layoutInCell="1" allowOverlap="1" wp14:anchorId="7F9224FE" wp14:editId="24A22FB8">
          <wp:simplePos x="0" y="0"/>
          <wp:positionH relativeFrom="column">
            <wp:posOffset>3952240</wp:posOffset>
          </wp:positionH>
          <wp:positionV relativeFrom="paragraph">
            <wp:posOffset>-6680</wp:posOffset>
          </wp:positionV>
          <wp:extent cx="1992630" cy="592455"/>
          <wp:effectExtent l="0" t="0" r="7620" b="0"/>
          <wp:wrapNone/>
          <wp:docPr id="2" name="Grafik 2" descr="W:\janhajk\08 - dump\Vergabeverfahren\Baselerfahren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janhajk\08 - dump\Vergabeverfahren\Baselerfahren_Logo.png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2630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7392" behindDoc="0" locked="0" layoutInCell="1" allowOverlap="1" wp14:anchorId="7D0D5AAA" wp14:editId="045C2E23">
          <wp:simplePos x="0" y="0"/>
          <wp:positionH relativeFrom="column">
            <wp:posOffset>3952240</wp:posOffset>
          </wp:positionH>
          <wp:positionV relativeFrom="paragraph">
            <wp:posOffset>-6680</wp:posOffset>
          </wp:positionV>
          <wp:extent cx="1992630" cy="592455"/>
          <wp:effectExtent l="0" t="0" r="7620" b="0"/>
          <wp:wrapNone/>
          <wp:docPr id="3" name="Grafik 3" descr="W:\janhajk\08 - dump\Vergabeverfahren\Baselerfahren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janhajk\08 - dump\Vergabeverfahren\Baselerfahren_Logo.png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2630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fldSimple w:instr=" STYLEREF  Titel  \* MERGEFORMAT ">
      <w:r w:rsidR="00333021">
        <w:rPr>
          <w:noProof/>
        </w:rPr>
        <w:t>Teil C: Leistungsbeschrieb</w:t>
      </w:r>
    </w:fldSimple>
  </w:p>
  <w:p w14:paraId="5F15EE7D" w14:textId="2465DDFA" w:rsidR="006A41CB" w:rsidRPr="00C836C1" w:rsidRDefault="006A41CB" w:rsidP="00D07F2D">
    <w:pPr>
      <w:ind w:left="0"/>
    </w:pPr>
    <w:r w:rsidRPr="00E66F7F">
      <w:t>1019</w:t>
    </w:r>
    <w:r w:rsidR="009624B2">
      <w:t>.2</w:t>
    </w:r>
    <w:r w:rsidRPr="00E66F7F">
      <w:t xml:space="preserve"> </w:t>
    </w:r>
    <w:r w:rsidR="009624B2">
      <w:t>I</w:t>
    </w:r>
    <w:r>
      <w:t>ngenieur</w:t>
    </w:r>
    <w:r w:rsidR="009624B2">
      <w:t>dienst</w:t>
    </w:r>
    <w:r>
      <w:t>leistungen</w:t>
    </w:r>
    <w:r w:rsidRPr="00E66F7F">
      <w:t xml:space="preserve"> </w:t>
    </w:r>
    <w:r>
      <w:t>Bahnsicherung</w:t>
    </w:r>
  </w:p>
  <w:p w14:paraId="0984E81E" w14:textId="77777777" w:rsidR="006A41CB" w:rsidRDefault="006A41C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27D86"/>
    <w:multiLevelType w:val="hybridMultilevel"/>
    <w:tmpl w:val="02DE37BC"/>
    <w:lvl w:ilvl="0" w:tplc="A8A2CB66">
      <w:start w:val="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07C8B"/>
    <w:multiLevelType w:val="hybridMultilevel"/>
    <w:tmpl w:val="C23E5440"/>
    <w:lvl w:ilvl="0" w:tplc="0807000F">
      <w:start w:val="1"/>
      <w:numFmt w:val="decimal"/>
      <w:lvlText w:val="%1."/>
      <w:lvlJc w:val="left"/>
      <w:pPr>
        <w:ind w:left="1571" w:hanging="360"/>
      </w:pPr>
    </w:lvl>
    <w:lvl w:ilvl="1" w:tplc="08070019" w:tentative="1">
      <w:start w:val="1"/>
      <w:numFmt w:val="lowerLetter"/>
      <w:lvlText w:val="%2."/>
      <w:lvlJc w:val="left"/>
      <w:pPr>
        <w:ind w:left="2291" w:hanging="360"/>
      </w:pPr>
    </w:lvl>
    <w:lvl w:ilvl="2" w:tplc="0807001B" w:tentative="1">
      <w:start w:val="1"/>
      <w:numFmt w:val="lowerRoman"/>
      <w:lvlText w:val="%3."/>
      <w:lvlJc w:val="right"/>
      <w:pPr>
        <w:ind w:left="3011" w:hanging="180"/>
      </w:pPr>
    </w:lvl>
    <w:lvl w:ilvl="3" w:tplc="0807000F" w:tentative="1">
      <w:start w:val="1"/>
      <w:numFmt w:val="decimal"/>
      <w:lvlText w:val="%4."/>
      <w:lvlJc w:val="left"/>
      <w:pPr>
        <w:ind w:left="3731" w:hanging="360"/>
      </w:pPr>
    </w:lvl>
    <w:lvl w:ilvl="4" w:tplc="08070019" w:tentative="1">
      <w:start w:val="1"/>
      <w:numFmt w:val="lowerLetter"/>
      <w:lvlText w:val="%5."/>
      <w:lvlJc w:val="left"/>
      <w:pPr>
        <w:ind w:left="4451" w:hanging="360"/>
      </w:pPr>
    </w:lvl>
    <w:lvl w:ilvl="5" w:tplc="0807001B" w:tentative="1">
      <w:start w:val="1"/>
      <w:numFmt w:val="lowerRoman"/>
      <w:lvlText w:val="%6."/>
      <w:lvlJc w:val="right"/>
      <w:pPr>
        <w:ind w:left="5171" w:hanging="180"/>
      </w:pPr>
    </w:lvl>
    <w:lvl w:ilvl="6" w:tplc="0807000F" w:tentative="1">
      <w:start w:val="1"/>
      <w:numFmt w:val="decimal"/>
      <w:lvlText w:val="%7."/>
      <w:lvlJc w:val="left"/>
      <w:pPr>
        <w:ind w:left="5891" w:hanging="360"/>
      </w:pPr>
    </w:lvl>
    <w:lvl w:ilvl="7" w:tplc="08070019" w:tentative="1">
      <w:start w:val="1"/>
      <w:numFmt w:val="lowerLetter"/>
      <w:lvlText w:val="%8."/>
      <w:lvlJc w:val="left"/>
      <w:pPr>
        <w:ind w:left="6611" w:hanging="360"/>
      </w:pPr>
    </w:lvl>
    <w:lvl w:ilvl="8" w:tplc="08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F9210A8"/>
    <w:multiLevelType w:val="hybridMultilevel"/>
    <w:tmpl w:val="6C9C0E4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563989"/>
    <w:multiLevelType w:val="hybridMultilevel"/>
    <w:tmpl w:val="8910B6A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E070C8"/>
    <w:multiLevelType w:val="hybridMultilevel"/>
    <w:tmpl w:val="993CFEE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A677AC"/>
    <w:multiLevelType w:val="hybridMultilevel"/>
    <w:tmpl w:val="C7B86610"/>
    <w:lvl w:ilvl="0" w:tplc="0807000F">
      <w:start w:val="1"/>
      <w:numFmt w:val="decimal"/>
      <w:lvlText w:val="%1."/>
      <w:lvlJc w:val="left"/>
      <w:pPr>
        <w:ind w:left="1571" w:hanging="360"/>
      </w:pPr>
    </w:lvl>
    <w:lvl w:ilvl="1" w:tplc="08070019" w:tentative="1">
      <w:start w:val="1"/>
      <w:numFmt w:val="lowerLetter"/>
      <w:lvlText w:val="%2."/>
      <w:lvlJc w:val="left"/>
      <w:pPr>
        <w:ind w:left="2291" w:hanging="360"/>
      </w:pPr>
    </w:lvl>
    <w:lvl w:ilvl="2" w:tplc="0807001B" w:tentative="1">
      <w:start w:val="1"/>
      <w:numFmt w:val="lowerRoman"/>
      <w:lvlText w:val="%3."/>
      <w:lvlJc w:val="right"/>
      <w:pPr>
        <w:ind w:left="3011" w:hanging="180"/>
      </w:pPr>
    </w:lvl>
    <w:lvl w:ilvl="3" w:tplc="0807000F" w:tentative="1">
      <w:start w:val="1"/>
      <w:numFmt w:val="decimal"/>
      <w:lvlText w:val="%4."/>
      <w:lvlJc w:val="left"/>
      <w:pPr>
        <w:ind w:left="3731" w:hanging="360"/>
      </w:pPr>
    </w:lvl>
    <w:lvl w:ilvl="4" w:tplc="08070019" w:tentative="1">
      <w:start w:val="1"/>
      <w:numFmt w:val="lowerLetter"/>
      <w:lvlText w:val="%5."/>
      <w:lvlJc w:val="left"/>
      <w:pPr>
        <w:ind w:left="4451" w:hanging="360"/>
      </w:pPr>
    </w:lvl>
    <w:lvl w:ilvl="5" w:tplc="0807001B" w:tentative="1">
      <w:start w:val="1"/>
      <w:numFmt w:val="lowerRoman"/>
      <w:lvlText w:val="%6."/>
      <w:lvlJc w:val="right"/>
      <w:pPr>
        <w:ind w:left="5171" w:hanging="180"/>
      </w:pPr>
    </w:lvl>
    <w:lvl w:ilvl="6" w:tplc="0807000F" w:tentative="1">
      <w:start w:val="1"/>
      <w:numFmt w:val="decimal"/>
      <w:lvlText w:val="%7."/>
      <w:lvlJc w:val="left"/>
      <w:pPr>
        <w:ind w:left="5891" w:hanging="360"/>
      </w:pPr>
    </w:lvl>
    <w:lvl w:ilvl="7" w:tplc="08070019" w:tentative="1">
      <w:start w:val="1"/>
      <w:numFmt w:val="lowerLetter"/>
      <w:lvlText w:val="%8."/>
      <w:lvlJc w:val="left"/>
      <w:pPr>
        <w:ind w:left="6611" w:hanging="360"/>
      </w:pPr>
    </w:lvl>
    <w:lvl w:ilvl="8" w:tplc="08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9F420D7"/>
    <w:multiLevelType w:val="hybridMultilevel"/>
    <w:tmpl w:val="336619B4"/>
    <w:lvl w:ilvl="0" w:tplc="08070013">
      <w:start w:val="1"/>
      <w:numFmt w:val="upperRoman"/>
      <w:lvlText w:val="%1."/>
      <w:lvlJc w:val="right"/>
      <w:pPr>
        <w:ind w:left="1571" w:hanging="360"/>
      </w:pPr>
    </w:lvl>
    <w:lvl w:ilvl="1" w:tplc="08070019" w:tentative="1">
      <w:start w:val="1"/>
      <w:numFmt w:val="lowerLetter"/>
      <w:lvlText w:val="%2."/>
      <w:lvlJc w:val="left"/>
      <w:pPr>
        <w:ind w:left="2291" w:hanging="360"/>
      </w:pPr>
    </w:lvl>
    <w:lvl w:ilvl="2" w:tplc="0807001B" w:tentative="1">
      <w:start w:val="1"/>
      <w:numFmt w:val="lowerRoman"/>
      <w:lvlText w:val="%3."/>
      <w:lvlJc w:val="right"/>
      <w:pPr>
        <w:ind w:left="3011" w:hanging="180"/>
      </w:pPr>
    </w:lvl>
    <w:lvl w:ilvl="3" w:tplc="0807000F" w:tentative="1">
      <w:start w:val="1"/>
      <w:numFmt w:val="decimal"/>
      <w:lvlText w:val="%4."/>
      <w:lvlJc w:val="left"/>
      <w:pPr>
        <w:ind w:left="3731" w:hanging="360"/>
      </w:pPr>
    </w:lvl>
    <w:lvl w:ilvl="4" w:tplc="08070019" w:tentative="1">
      <w:start w:val="1"/>
      <w:numFmt w:val="lowerLetter"/>
      <w:lvlText w:val="%5."/>
      <w:lvlJc w:val="left"/>
      <w:pPr>
        <w:ind w:left="4451" w:hanging="360"/>
      </w:pPr>
    </w:lvl>
    <w:lvl w:ilvl="5" w:tplc="0807001B" w:tentative="1">
      <w:start w:val="1"/>
      <w:numFmt w:val="lowerRoman"/>
      <w:lvlText w:val="%6."/>
      <w:lvlJc w:val="right"/>
      <w:pPr>
        <w:ind w:left="5171" w:hanging="180"/>
      </w:pPr>
    </w:lvl>
    <w:lvl w:ilvl="6" w:tplc="0807000F" w:tentative="1">
      <w:start w:val="1"/>
      <w:numFmt w:val="decimal"/>
      <w:lvlText w:val="%7."/>
      <w:lvlJc w:val="left"/>
      <w:pPr>
        <w:ind w:left="5891" w:hanging="360"/>
      </w:pPr>
    </w:lvl>
    <w:lvl w:ilvl="7" w:tplc="08070019" w:tentative="1">
      <w:start w:val="1"/>
      <w:numFmt w:val="lowerLetter"/>
      <w:lvlText w:val="%8."/>
      <w:lvlJc w:val="left"/>
      <w:pPr>
        <w:ind w:left="6611" w:hanging="360"/>
      </w:pPr>
    </w:lvl>
    <w:lvl w:ilvl="8" w:tplc="08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C394BB5"/>
    <w:multiLevelType w:val="multilevel"/>
    <w:tmpl w:val="875E85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05151ED"/>
    <w:multiLevelType w:val="hybridMultilevel"/>
    <w:tmpl w:val="62E8C04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AD634B"/>
    <w:multiLevelType w:val="hybridMultilevel"/>
    <w:tmpl w:val="F1D64A2C"/>
    <w:lvl w:ilvl="0" w:tplc="48E4C2C4">
      <w:numFmt w:val="bullet"/>
      <w:lvlText w:val="–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EB310D"/>
    <w:multiLevelType w:val="hybridMultilevel"/>
    <w:tmpl w:val="11CAB30C"/>
    <w:lvl w:ilvl="0" w:tplc="310A91D4">
      <w:start w:val="1"/>
      <w:numFmt w:val="bullet"/>
      <w:pStyle w:val="StandardabsatzListe"/>
      <w:lvlText w:val="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1" w:tplc="DA56C6DC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8FF67B00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42C29D78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8E0842CC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E092F160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B75E2A8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EE34BF18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A7F024A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97155EA"/>
    <w:multiLevelType w:val="hybridMultilevel"/>
    <w:tmpl w:val="94A62A7A"/>
    <w:lvl w:ilvl="0" w:tplc="9F58910A"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9802D59"/>
    <w:multiLevelType w:val="hybridMultilevel"/>
    <w:tmpl w:val="C5FE3D8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271AD0"/>
    <w:multiLevelType w:val="hybridMultilevel"/>
    <w:tmpl w:val="AD0650C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1B1878"/>
    <w:multiLevelType w:val="hybridMultilevel"/>
    <w:tmpl w:val="90520CAA"/>
    <w:lvl w:ilvl="0" w:tplc="48E4C2C4">
      <w:numFmt w:val="bullet"/>
      <w:lvlText w:val="–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E4454BB"/>
    <w:multiLevelType w:val="hybridMultilevel"/>
    <w:tmpl w:val="C23E5440"/>
    <w:lvl w:ilvl="0" w:tplc="0807000F">
      <w:start w:val="1"/>
      <w:numFmt w:val="decimal"/>
      <w:lvlText w:val="%1."/>
      <w:lvlJc w:val="left"/>
      <w:pPr>
        <w:ind w:left="1571" w:hanging="360"/>
      </w:pPr>
    </w:lvl>
    <w:lvl w:ilvl="1" w:tplc="08070019" w:tentative="1">
      <w:start w:val="1"/>
      <w:numFmt w:val="lowerLetter"/>
      <w:lvlText w:val="%2."/>
      <w:lvlJc w:val="left"/>
      <w:pPr>
        <w:ind w:left="2291" w:hanging="360"/>
      </w:pPr>
    </w:lvl>
    <w:lvl w:ilvl="2" w:tplc="0807001B" w:tentative="1">
      <w:start w:val="1"/>
      <w:numFmt w:val="lowerRoman"/>
      <w:lvlText w:val="%3."/>
      <w:lvlJc w:val="right"/>
      <w:pPr>
        <w:ind w:left="3011" w:hanging="180"/>
      </w:pPr>
    </w:lvl>
    <w:lvl w:ilvl="3" w:tplc="0807000F" w:tentative="1">
      <w:start w:val="1"/>
      <w:numFmt w:val="decimal"/>
      <w:lvlText w:val="%4."/>
      <w:lvlJc w:val="left"/>
      <w:pPr>
        <w:ind w:left="3731" w:hanging="360"/>
      </w:pPr>
    </w:lvl>
    <w:lvl w:ilvl="4" w:tplc="08070019" w:tentative="1">
      <w:start w:val="1"/>
      <w:numFmt w:val="lowerLetter"/>
      <w:lvlText w:val="%5."/>
      <w:lvlJc w:val="left"/>
      <w:pPr>
        <w:ind w:left="4451" w:hanging="360"/>
      </w:pPr>
    </w:lvl>
    <w:lvl w:ilvl="5" w:tplc="0807001B" w:tentative="1">
      <w:start w:val="1"/>
      <w:numFmt w:val="lowerRoman"/>
      <w:lvlText w:val="%6."/>
      <w:lvlJc w:val="right"/>
      <w:pPr>
        <w:ind w:left="5171" w:hanging="180"/>
      </w:pPr>
    </w:lvl>
    <w:lvl w:ilvl="6" w:tplc="0807000F" w:tentative="1">
      <w:start w:val="1"/>
      <w:numFmt w:val="decimal"/>
      <w:lvlText w:val="%7."/>
      <w:lvlJc w:val="left"/>
      <w:pPr>
        <w:ind w:left="5891" w:hanging="360"/>
      </w:pPr>
    </w:lvl>
    <w:lvl w:ilvl="7" w:tplc="08070019" w:tentative="1">
      <w:start w:val="1"/>
      <w:numFmt w:val="lowerLetter"/>
      <w:lvlText w:val="%8."/>
      <w:lvlJc w:val="left"/>
      <w:pPr>
        <w:ind w:left="6611" w:hanging="360"/>
      </w:pPr>
    </w:lvl>
    <w:lvl w:ilvl="8" w:tplc="08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51417184"/>
    <w:multiLevelType w:val="hybridMultilevel"/>
    <w:tmpl w:val="525031EE"/>
    <w:lvl w:ilvl="0" w:tplc="9F58910A"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55643166"/>
    <w:multiLevelType w:val="multilevel"/>
    <w:tmpl w:val="CA64E5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ufzhlungszeichen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58B2797A"/>
    <w:multiLevelType w:val="hybridMultilevel"/>
    <w:tmpl w:val="12D60A7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437D3C"/>
    <w:multiLevelType w:val="hybridMultilevel"/>
    <w:tmpl w:val="CB92481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2E8032">
      <w:start w:val="8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681B2F"/>
    <w:multiLevelType w:val="multilevel"/>
    <w:tmpl w:val="841A458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pStyle w:val="berschrift6"/>
      <w:lvlText w:val="%2.%3.%4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21" w15:restartNumberingAfterBreak="0">
    <w:nsid w:val="7BE56258"/>
    <w:multiLevelType w:val="hybridMultilevel"/>
    <w:tmpl w:val="336619B4"/>
    <w:lvl w:ilvl="0" w:tplc="08070013">
      <w:start w:val="1"/>
      <w:numFmt w:val="upperRoman"/>
      <w:lvlText w:val="%1."/>
      <w:lvlJc w:val="right"/>
      <w:pPr>
        <w:ind w:left="1571" w:hanging="360"/>
      </w:pPr>
    </w:lvl>
    <w:lvl w:ilvl="1" w:tplc="08070019" w:tentative="1">
      <w:start w:val="1"/>
      <w:numFmt w:val="lowerLetter"/>
      <w:lvlText w:val="%2."/>
      <w:lvlJc w:val="left"/>
      <w:pPr>
        <w:ind w:left="2291" w:hanging="360"/>
      </w:pPr>
    </w:lvl>
    <w:lvl w:ilvl="2" w:tplc="0807001B" w:tentative="1">
      <w:start w:val="1"/>
      <w:numFmt w:val="lowerRoman"/>
      <w:lvlText w:val="%3."/>
      <w:lvlJc w:val="right"/>
      <w:pPr>
        <w:ind w:left="3011" w:hanging="180"/>
      </w:pPr>
    </w:lvl>
    <w:lvl w:ilvl="3" w:tplc="0807000F" w:tentative="1">
      <w:start w:val="1"/>
      <w:numFmt w:val="decimal"/>
      <w:lvlText w:val="%4."/>
      <w:lvlJc w:val="left"/>
      <w:pPr>
        <w:ind w:left="3731" w:hanging="360"/>
      </w:pPr>
    </w:lvl>
    <w:lvl w:ilvl="4" w:tplc="08070019" w:tentative="1">
      <w:start w:val="1"/>
      <w:numFmt w:val="lowerLetter"/>
      <w:lvlText w:val="%5."/>
      <w:lvlJc w:val="left"/>
      <w:pPr>
        <w:ind w:left="4451" w:hanging="360"/>
      </w:pPr>
    </w:lvl>
    <w:lvl w:ilvl="5" w:tplc="0807001B" w:tentative="1">
      <w:start w:val="1"/>
      <w:numFmt w:val="lowerRoman"/>
      <w:lvlText w:val="%6."/>
      <w:lvlJc w:val="right"/>
      <w:pPr>
        <w:ind w:left="5171" w:hanging="180"/>
      </w:pPr>
    </w:lvl>
    <w:lvl w:ilvl="6" w:tplc="0807000F" w:tentative="1">
      <w:start w:val="1"/>
      <w:numFmt w:val="decimal"/>
      <w:lvlText w:val="%7."/>
      <w:lvlJc w:val="left"/>
      <w:pPr>
        <w:ind w:left="5891" w:hanging="360"/>
      </w:pPr>
    </w:lvl>
    <w:lvl w:ilvl="7" w:tplc="08070019" w:tentative="1">
      <w:start w:val="1"/>
      <w:numFmt w:val="lowerLetter"/>
      <w:lvlText w:val="%8."/>
      <w:lvlJc w:val="left"/>
      <w:pPr>
        <w:ind w:left="6611" w:hanging="360"/>
      </w:pPr>
    </w:lvl>
    <w:lvl w:ilvl="8" w:tplc="08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CF04938"/>
    <w:multiLevelType w:val="hybridMultilevel"/>
    <w:tmpl w:val="7996DB3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58910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2"/>
  </w:num>
  <w:num w:numId="6">
    <w:abstractNumId w:val="4"/>
  </w:num>
  <w:num w:numId="7">
    <w:abstractNumId w:val="3"/>
  </w:num>
  <w:num w:numId="8">
    <w:abstractNumId w:val="8"/>
  </w:num>
  <w:num w:numId="9">
    <w:abstractNumId w:val="20"/>
  </w:num>
  <w:num w:numId="10">
    <w:abstractNumId w:val="20"/>
  </w:num>
  <w:num w:numId="11">
    <w:abstractNumId w:val="20"/>
  </w:num>
  <w:num w:numId="12">
    <w:abstractNumId w:val="20"/>
  </w:num>
  <w:num w:numId="13">
    <w:abstractNumId w:val="19"/>
  </w:num>
  <w:num w:numId="14">
    <w:abstractNumId w:val="17"/>
  </w:num>
  <w:num w:numId="15">
    <w:abstractNumId w:val="0"/>
  </w:num>
  <w:num w:numId="16">
    <w:abstractNumId w:val="20"/>
  </w:num>
  <w:num w:numId="17">
    <w:abstractNumId w:val="12"/>
  </w:num>
  <w:num w:numId="18">
    <w:abstractNumId w:val="18"/>
  </w:num>
  <w:num w:numId="19">
    <w:abstractNumId w:val="20"/>
  </w:num>
  <w:num w:numId="20">
    <w:abstractNumId w:val="20"/>
  </w:num>
  <w:num w:numId="21">
    <w:abstractNumId w:val="20"/>
  </w:num>
  <w:num w:numId="22">
    <w:abstractNumId w:val="20"/>
  </w:num>
  <w:num w:numId="23">
    <w:abstractNumId w:val="20"/>
  </w:num>
  <w:num w:numId="24">
    <w:abstractNumId w:val="20"/>
  </w:num>
  <w:num w:numId="25">
    <w:abstractNumId w:val="15"/>
  </w:num>
  <w:num w:numId="26">
    <w:abstractNumId w:val="22"/>
  </w:num>
  <w:num w:numId="27">
    <w:abstractNumId w:val="1"/>
  </w:num>
  <w:num w:numId="28">
    <w:abstractNumId w:val="11"/>
  </w:num>
  <w:num w:numId="29">
    <w:abstractNumId w:val="20"/>
  </w:num>
  <w:num w:numId="30">
    <w:abstractNumId w:val="16"/>
  </w:num>
  <w:num w:numId="31">
    <w:abstractNumId w:val="5"/>
  </w:num>
  <w:num w:numId="32">
    <w:abstractNumId w:val="7"/>
  </w:num>
  <w:num w:numId="33">
    <w:abstractNumId w:val="6"/>
  </w:num>
  <w:num w:numId="34">
    <w:abstractNumId w:val="21"/>
  </w:num>
  <w:num w:numId="35">
    <w:abstractNumId w:val="13"/>
  </w:num>
  <w:num w:numId="36">
    <w:abstractNumId w:val="14"/>
  </w:num>
  <w:num w:numId="37">
    <w:abstractNumId w:val="9"/>
  </w:num>
  <w:num w:numId="38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NotTrackFormatting/>
  <w:documentProtection w:edit="readOnly" w:enforcement="0"/>
  <w:defaultTabStop w:val="709"/>
  <w:autoHyphenation/>
  <w:hyphenationZone w:val="142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1412"/>
    <w:rsid w:val="000009FD"/>
    <w:rsid w:val="00000B4B"/>
    <w:rsid w:val="00002258"/>
    <w:rsid w:val="00003CA1"/>
    <w:rsid w:val="00004232"/>
    <w:rsid w:val="00004D0F"/>
    <w:rsid w:val="000060D5"/>
    <w:rsid w:val="00006C20"/>
    <w:rsid w:val="00007719"/>
    <w:rsid w:val="00010BFC"/>
    <w:rsid w:val="00012952"/>
    <w:rsid w:val="00014C74"/>
    <w:rsid w:val="0002079D"/>
    <w:rsid w:val="00022BF5"/>
    <w:rsid w:val="00024B96"/>
    <w:rsid w:val="00024DB0"/>
    <w:rsid w:val="00026CFB"/>
    <w:rsid w:val="00027057"/>
    <w:rsid w:val="000308E6"/>
    <w:rsid w:val="00033909"/>
    <w:rsid w:val="000339B2"/>
    <w:rsid w:val="00033A58"/>
    <w:rsid w:val="00033F16"/>
    <w:rsid w:val="00035451"/>
    <w:rsid w:val="0004040D"/>
    <w:rsid w:val="000408A0"/>
    <w:rsid w:val="000431A4"/>
    <w:rsid w:val="0005230D"/>
    <w:rsid w:val="000549F6"/>
    <w:rsid w:val="000550A7"/>
    <w:rsid w:val="000554D9"/>
    <w:rsid w:val="00060131"/>
    <w:rsid w:val="0006174D"/>
    <w:rsid w:val="0006265C"/>
    <w:rsid w:val="0006512A"/>
    <w:rsid w:val="0006544A"/>
    <w:rsid w:val="00065729"/>
    <w:rsid w:val="00065AAB"/>
    <w:rsid w:val="00065BA7"/>
    <w:rsid w:val="0006623F"/>
    <w:rsid w:val="000664F3"/>
    <w:rsid w:val="0006661D"/>
    <w:rsid w:val="000666D6"/>
    <w:rsid w:val="00066DF0"/>
    <w:rsid w:val="000710D4"/>
    <w:rsid w:val="000732FB"/>
    <w:rsid w:val="00074369"/>
    <w:rsid w:val="0008281C"/>
    <w:rsid w:val="00082BA0"/>
    <w:rsid w:val="00082D24"/>
    <w:rsid w:val="00085892"/>
    <w:rsid w:val="000866BA"/>
    <w:rsid w:val="0009204B"/>
    <w:rsid w:val="0009356B"/>
    <w:rsid w:val="00096FC6"/>
    <w:rsid w:val="00097676"/>
    <w:rsid w:val="000A3A69"/>
    <w:rsid w:val="000B00EC"/>
    <w:rsid w:val="000B13A2"/>
    <w:rsid w:val="000B1A38"/>
    <w:rsid w:val="000B1DE8"/>
    <w:rsid w:val="000B6227"/>
    <w:rsid w:val="000B6389"/>
    <w:rsid w:val="000B7698"/>
    <w:rsid w:val="000C24C7"/>
    <w:rsid w:val="000C2CCD"/>
    <w:rsid w:val="000C33D2"/>
    <w:rsid w:val="000C39A6"/>
    <w:rsid w:val="000C69AC"/>
    <w:rsid w:val="000D0085"/>
    <w:rsid w:val="000D06B5"/>
    <w:rsid w:val="000D244D"/>
    <w:rsid w:val="000D5028"/>
    <w:rsid w:val="000E0267"/>
    <w:rsid w:val="000E09F8"/>
    <w:rsid w:val="000E17AF"/>
    <w:rsid w:val="000E470F"/>
    <w:rsid w:val="000E7780"/>
    <w:rsid w:val="000F1E87"/>
    <w:rsid w:val="000F2891"/>
    <w:rsid w:val="000F2C82"/>
    <w:rsid w:val="000F2D61"/>
    <w:rsid w:val="000F36C5"/>
    <w:rsid w:val="000F7A02"/>
    <w:rsid w:val="0010024E"/>
    <w:rsid w:val="00102869"/>
    <w:rsid w:val="00103CE7"/>
    <w:rsid w:val="0010409F"/>
    <w:rsid w:val="00104BD8"/>
    <w:rsid w:val="001056EF"/>
    <w:rsid w:val="00106AB4"/>
    <w:rsid w:val="00110313"/>
    <w:rsid w:val="00112467"/>
    <w:rsid w:val="0011273D"/>
    <w:rsid w:val="00114860"/>
    <w:rsid w:val="001203B1"/>
    <w:rsid w:val="00122CA7"/>
    <w:rsid w:val="00125D30"/>
    <w:rsid w:val="0012713F"/>
    <w:rsid w:val="00132F3A"/>
    <w:rsid w:val="00134A6F"/>
    <w:rsid w:val="00137C54"/>
    <w:rsid w:val="001406DF"/>
    <w:rsid w:val="00142AF4"/>
    <w:rsid w:val="00145C57"/>
    <w:rsid w:val="00145CA8"/>
    <w:rsid w:val="001507D2"/>
    <w:rsid w:val="001510D2"/>
    <w:rsid w:val="0015420C"/>
    <w:rsid w:val="00154476"/>
    <w:rsid w:val="00154F44"/>
    <w:rsid w:val="001568AF"/>
    <w:rsid w:val="00157F97"/>
    <w:rsid w:val="00160304"/>
    <w:rsid w:val="00163F8E"/>
    <w:rsid w:val="00164530"/>
    <w:rsid w:val="00164F4C"/>
    <w:rsid w:val="001657FE"/>
    <w:rsid w:val="00167773"/>
    <w:rsid w:val="00170F6C"/>
    <w:rsid w:val="001728AF"/>
    <w:rsid w:val="001729DD"/>
    <w:rsid w:val="00173604"/>
    <w:rsid w:val="00174DC6"/>
    <w:rsid w:val="00175AED"/>
    <w:rsid w:val="0017790F"/>
    <w:rsid w:val="001841AC"/>
    <w:rsid w:val="0018570B"/>
    <w:rsid w:val="00186564"/>
    <w:rsid w:val="001913FE"/>
    <w:rsid w:val="0019154B"/>
    <w:rsid w:val="00193A3C"/>
    <w:rsid w:val="00194359"/>
    <w:rsid w:val="00194577"/>
    <w:rsid w:val="00194C6F"/>
    <w:rsid w:val="00196DD4"/>
    <w:rsid w:val="00197C51"/>
    <w:rsid w:val="001A24F0"/>
    <w:rsid w:val="001A2647"/>
    <w:rsid w:val="001A2CFD"/>
    <w:rsid w:val="001A2D64"/>
    <w:rsid w:val="001A2F0C"/>
    <w:rsid w:val="001A4961"/>
    <w:rsid w:val="001A618C"/>
    <w:rsid w:val="001A6DBE"/>
    <w:rsid w:val="001A7693"/>
    <w:rsid w:val="001A7EC4"/>
    <w:rsid w:val="001B0086"/>
    <w:rsid w:val="001B1702"/>
    <w:rsid w:val="001B17F8"/>
    <w:rsid w:val="001B21F6"/>
    <w:rsid w:val="001B255E"/>
    <w:rsid w:val="001B517C"/>
    <w:rsid w:val="001B5B78"/>
    <w:rsid w:val="001B7A05"/>
    <w:rsid w:val="001C08B1"/>
    <w:rsid w:val="001C0AFD"/>
    <w:rsid w:val="001C1C83"/>
    <w:rsid w:val="001C418B"/>
    <w:rsid w:val="001C4673"/>
    <w:rsid w:val="001C6E10"/>
    <w:rsid w:val="001C7123"/>
    <w:rsid w:val="001D1638"/>
    <w:rsid w:val="001D5935"/>
    <w:rsid w:val="001E0691"/>
    <w:rsid w:val="001E1085"/>
    <w:rsid w:val="001E1FB8"/>
    <w:rsid w:val="001E426D"/>
    <w:rsid w:val="001E4FAC"/>
    <w:rsid w:val="001E6B10"/>
    <w:rsid w:val="001E705B"/>
    <w:rsid w:val="001F2EEE"/>
    <w:rsid w:val="001F527D"/>
    <w:rsid w:val="001F5B64"/>
    <w:rsid w:val="001F676A"/>
    <w:rsid w:val="001F78EB"/>
    <w:rsid w:val="00200358"/>
    <w:rsid w:val="00203F78"/>
    <w:rsid w:val="00207C34"/>
    <w:rsid w:val="002101C1"/>
    <w:rsid w:val="002104FF"/>
    <w:rsid w:val="002133B0"/>
    <w:rsid w:val="00213E92"/>
    <w:rsid w:val="002145A8"/>
    <w:rsid w:val="00214FA5"/>
    <w:rsid w:val="00217849"/>
    <w:rsid w:val="00217A6B"/>
    <w:rsid w:val="00221927"/>
    <w:rsid w:val="00221988"/>
    <w:rsid w:val="002219FA"/>
    <w:rsid w:val="002248B0"/>
    <w:rsid w:val="00224BF5"/>
    <w:rsid w:val="00226AAF"/>
    <w:rsid w:val="00226D8D"/>
    <w:rsid w:val="00230A77"/>
    <w:rsid w:val="00230B6B"/>
    <w:rsid w:val="00231E62"/>
    <w:rsid w:val="002340D3"/>
    <w:rsid w:val="00234C20"/>
    <w:rsid w:val="00236494"/>
    <w:rsid w:val="00236624"/>
    <w:rsid w:val="00236928"/>
    <w:rsid w:val="0024033E"/>
    <w:rsid w:val="002415D1"/>
    <w:rsid w:val="00242534"/>
    <w:rsid w:val="0024274D"/>
    <w:rsid w:val="0024279D"/>
    <w:rsid w:val="00244B58"/>
    <w:rsid w:val="00250BC3"/>
    <w:rsid w:val="002553D3"/>
    <w:rsid w:val="00255C92"/>
    <w:rsid w:val="00260E4A"/>
    <w:rsid w:val="00263458"/>
    <w:rsid w:val="00263B3D"/>
    <w:rsid w:val="00264B08"/>
    <w:rsid w:val="00265FD7"/>
    <w:rsid w:val="00270CA4"/>
    <w:rsid w:val="0027156E"/>
    <w:rsid w:val="00272B05"/>
    <w:rsid w:val="002749EC"/>
    <w:rsid w:val="002766A7"/>
    <w:rsid w:val="00277C79"/>
    <w:rsid w:val="00277DF6"/>
    <w:rsid w:val="0028037F"/>
    <w:rsid w:val="00280406"/>
    <w:rsid w:val="00280EF8"/>
    <w:rsid w:val="002823DD"/>
    <w:rsid w:val="00284BDC"/>
    <w:rsid w:val="0028535C"/>
    <w:rsid w:val="00286931"/>
    <w:rsid w:val="0029251E"/>
    <w:rsid w:val="00292B0B"/>
    <w:rsid w:val="0029391A"/>
    <w:rsid w:val="002948FB"/>
    <w:rsid w:val="00295A2B"/>
    <w:rsid w:val="00295E16"/>
    <w:rsid w:val="002A218B"/>
    <w:rsid w:val="002A2693"/>
    <w:rsid w:val="002A4404"/>
    <w:rsid w:val="002A5EE4"/>
    <w:rsid w:val="002A6D88"/>
    <w:rsid w:val="002A724B"/>
    <w:rsid w:val="002B128C"/>
    <w:rsid w:val="002B1DE8"/>
    <w:rsid w:val="002B1FD0"/>
    <w:rsid w:val="002B64FC"/>
    <w:rsid w:val="002C215F"/>
    <w:rsid w:val="002C292F"/>
    <w:rsid w:val="002C3FB5"/>
    <w:rsid w:val="002C4C09"/>
    <w:rsid w:val="002C5440"/>
    <w:rsid w:val="002C5743"/>
    <w:rsid w:val="002C797D"/>
    <w:rsid w:val="002D03B8"/>
    <w:rsid w:val="002D2367"/>
    <w:rsid w:val="002D2F6C"/>
    <w:rsid w:val="002D4E3C"/>
    <w:rsid w:val="002E0393"/>
    <w:rsid w:val="002E4A12"/>
    <w:rsid w:val="002E5625"/>
    <w:rsid w:val="002E5B18"/>
    <w:rsid w:val="002E632E"/>
    <w:rsid w:val="002E7254"/>
    <w:rsid w:val="002F0C04"/>
    <w:rsid w:val="002F2A41"/>
    <w:rsid w:val="002F2C05"/>
    <w:rsid w:val="002F4AF5"/>
    <w:rsid w:val="002F5089"/>
    <w:rsid w:val="002F68B4"/>
    <w:rsid w:val="002F745E"/>
    <w:rsid w:val="003003A9"/>
    <w:rsid w:val="003019D7"/>
    <w:rsid w:val="00303750"/>
    <w:rsid w:val="00305095"/>
    <w:rsid w:val="0030688A"/>
    <w:rsid w:val="00307C85"/>
    <w:rsid w:val="00311071"/>
    <w:rsid w:val="00312296"/>
    <w:rsid w:val="003124D3"/>
    <w:rsid w:val="003172CF"/>
    <w:rsid w:val="003203AF"/>
    <w:rsid w:val="003222F1"/>
    <w:rsid w:val="0032248B"/>
    <w:rsid w:val="00322EFC"/>
    <w:rsid w:val="00322FB0"/>
    <w:rsid w:val="0032358E"/>
    <w:rsid w:val="00323E8D"/>
    <w:rsid w:val="00324E17"/>
    <w:rsid w:val="003251D5"/>
    <w:rsid w:val="00325D88"/>
    <w:rsid w:val="00326329"/>
    <w:rsid w:val="003263C1"/>
    <w:rsid w:val="003268F4"/>
    <w:rsid w:val="00327175"/>
    <w:rsid w:val="0032725B"/>
    <w:rsid w:val="003273AB"/>
    <w:rsid w:val="00330CC6"/>
    <w:rsid w:val="00331D76"/>
    <w:rsid w:val="00332107"/>
    <w:rsid w:val="00332D98"/>
    <w:rsid w:val="00333021"/>
    <w:rsid w:val="00334914"/>
    <w:rsid w:val="0033709F"/>
    <w:rsid w:val="00337453"/>
    <w:rsid w:val="003378B2"/>
    <w:rsid w:val="003379CA"/>
    <w:rsid w:val="00342C57"/>
    <w:rsid w:val="00343F49"/>
    <w:rsid w:val="003443FD"/>
    <w:rsid w:val="00345093"/>
    <w:rsid w:val="003452EF"/>
    <w:rsid w:val="00346800"/>
    <w:rsid w:val="003511AA"/>
    <w:rsid w:val="003517BD"/>
    <w:rsid w:val="00351FD1"/>
    <w:rsid w:val="00351FE5"/>
    <w:rsid w:val="003521A9"/>
    <w:rsid w:val="003525BE"/>
    <w:rsid w:val="00353222"/>
    <w:rsid w:val="00355209"/>
    <w:rsid w:val="003563B5"/>
    <w:rsid w:val="003563E1"/>
    <w:rsid w:val="00356C95"/>
    <w:rsid w:val="00363829"/>
    <w:rsid w:val="003641F1"/>
    <w:rsid w:val="00364303"/>
    <w:rsid w:val="003658A6"/>
    <w:rsid w:val="00365D11"/>
    <w:rsid w:val="0036784D"/>
    <w:rsid w:val="00372A38"/>
    <w:rsid w:val="003733E9"/>
    <w:rsid w:val="00374331"/>
    <w:rsid w:val="003806D7"/>
    <w:rsid w:val="00380AC3"/>
    <w:rsid w:val="003852AC"/>
    <w:rsid w:val="003854C8"/>
    <w:rsid w:val="0038589E"/>
    <w:rsid w:val="00386011"/>
    <w:rsid w:val="00386899"/>
    <w:rsid w:val="00390C6C"/>
    <w:rsid w:val="00393853"/>
    <w:rsid w:val="00393F40"/>
    <w:rsid w:val="00396773"/>
    <w:rsid w:val="00396F87"/>
    <w:rsid w:val="00397D40"/>
    <w:rsid w:val="00397FC3"/>
    <w:rsid w:val="003A1100"/>
    <w:rsid w:val="003A2949"/>
    <w:rsid w:val="003A323B"/>
    <w:rsid w:val="003A3ACC"/>
    <w:rsid w:val="003A4D52"/>
    <w:rsid w:val="003A680A"/>
    <w:rsid w:val="003A7437"/>
    <w:rsid w:val="003B308A"/>
    <w:rsid w:val="003B39FB"/>
    <w:rsid w:val="003B60F7"/>
    <w:rsid w:val="003B69BC"/>
    <w:rsid w:val="003B710E"/>
    <w:rsid w:val="003B77BB"/>
    <w:rsid w:val="003B7F87"/>
    <w:rsid w:val="003C33CF"/>
    <w:rsid w:val="003C3FC9"/>
    <w:rsid w:val="003C4FD2"/>
    <w:rsid w:val="003C6071"/>
    <w:rsid w:val="003C62FE"/>
    <w:rsid w:val="003C7673"/>
    <w:rsid w:val="003D07D4"/>
    <w:rsid w:val="003D2281"/>
    <w:rsid w:val="003D682D"/>
    <w:rsid w:val="003E1F82"/>
    <w:rsid w:val="003E29C0"/>
    <w:rsid w:val="003E3115"/>
    <w:rsid w:val="003E6D6D"/>
    <w:rsid w:val="003F6845"/>
    <w:rsid w:val="003F760E"/>
    <w:rsid w:val="00401F34"/>
    <w:rsid w:val="0040674A"/>
    <w:rsid w:val="00411D3F"/>
    <w:rsid w:val="0041224A"/>
    <w:rsid w:val="004125C8"/>
    <w:rsid w:val="00412636"/>
    <w:rsid w:val="00412C47"/>
    <w:rsid w:val="00415F63"/>
    <w:rsid w:val="00422255"/>
    <w:rsid w:val="00422D8D"/>
    <w:rsid w:val="00423772"/>
    <w:rsid w:val="004241CB"/>
    <w:rsid w:val="00424826"/>
    <w:rsid w:val="00424A68"/>
    <w:rsid w:val="00430037"/>
    <w:rsid w:val="004315DB"/>
    <w:rsid w:val="00441342"/>
    <w:rsid w:val="00443994"/>
    <w:rsid w:val="00444CCD"/>
    <w:rsid w:val="00446295"/>
    <w:rsid w:val="0044721C"/>
    <w:rsid w:val="00447730"/>
    <w:rsid w:val="0044797C"/>
    <w:rsid w:val="00451D4C"/>
    <w:rsid w:val="00452420"/>
    <w:rsid w:val="00452AA2"/>
    <w:rsid w:val="00453812"/>
    <w:rsid w:val="004570D3"/>
    <w:rsid w:val="00457AE4"/>
    <w:rsid w:val="00457AF0"/>
    <w:rsid w:val="00457FD9"/>
    <w:rsid w:val="0046012C"/>
    <w:rsid w:val="00460576"/>
    <w:rsid w:val="0046199F"/>
    <w:rsid w:val="004643F0"/>
    <w:rsid w:val="00466AAF"/>
    <w:rsid w:val="00467FDA"/>
    <w:rsid w:val="00472256"/>
    <w:rsid w:val="00473709"/>
    <w:rsid w:val="0047469F"/>
    <w:rsid w:val="00474A0A"/>
    <w:rsid w:val="004754B1"/>
    <w:rsid w:val="00481459"/>
    <w:rsid w:val="00482684"/>
    <w:rsid w:val="00485E07"/>
    <w:rsid w:val="00486924"/>
    <w:rsid w:val="00487793"/>
    <w:rsid w:val="00490BF5"/>
    <w:rsid w:val="00490D7C"/>
    <w:rsid w:val="00490E35"/>
    <w:rsid w:val="00491563"/>
    <w:rsid w:val="00495123"/>
    <w:rsid w:val="00495EE4"/>
    <w:rsid w:val="0049722C"/>
    <w:rsid w:val="00497B9C"/>
    <w:rsid w:val="00497C62"/>
    <w:rsid w:val="00497D87"/>
    <w:rsid w:val="004A2E69"/>
    <w:rsid w:val="004B03A4"/>
    <w:rsid w:val="004B1FB0"/>
    <w:rsid w:val="004B263E"/>
    <w:rsid w:val="004B2C88"/>
    <w:rsid w:val="004B2F47"/>
    <w:rsid w:val="004B3489"/>
    <w:rsid w:val="004B442A"/>
    <w:rsid w:val="004B4C56"/>
    <w:rsid w:val="004B56A4"/>
    <w:rsid w:val="004B6757"/>
    <w:rsid w:val="004B780E"/>
    <w:rsid w:val="004C19B8"/>
    <w:rsid w:val="004C2776"/>
    <w:rsid w:val="004C543D"/>
    <w:rsid w:val="004C71EB"/>
    <w:rsid w:val="004C7375"/>
    <w:rsid w:val="004C7E92"/>
    <w:rsid w:val="004D0C6B"/>
    <w:rsid w:val="004D1D53"/>
    <w:rsid w:val="004D242D"/>
    <w:rsid w:val="004D6097"/>
    <w:rsid w:val="004D60E6"/>
    <w:rsid w:val="004D799D"/>
    <w:rsid w:val="004D7A15"/>
    <w:rsid w:val="004E0957"/>
    <w:rsid w:val="004E0DF0"/>
    <w:rsid w:val="004E538D"/>
    <w:rsid w:val="004E66A7"/>
    <w:rsid w:val="004F02BC"/>
    <w:rsid w:val="004F76B9"/>
    <w:rsid w:val="00500D8C"/>
    <w:rsid w:val="00501280"/>
    <w:rsid w:val="005013CB"/>
    <w:rsid w:val="00501C7A"/>
    <w:rsid w:val="00502FB4"/>
    <w:rsid w:val="00505FF3"/>
    <w:rsid w:val="005077FC"/>
    <w:rsid w:val="00510F2D"/>
    <w:rsid w:val="00511796"/>
    <w:rsid w:val="00511A95"/>
    <w:rsid w:val="005138D9"/>
    <w:rsid w:val="00513C35"/>
    <w:rsid w:val="00513D86"/>
    <w:rsid w:val="00516B67"/>
    <w:rsid w:val="005205D8"/>
    <w:rsid w:val="005238C7"/>
    <w:rsid w:val="005250A7"/>
    <w:rsid w:val="0052525B"/>
    <w:rsid w:val="005276B9"/>
    <w:rsid w:val="00527D71"/>
    <w:rsid w:val="00530D92"/>
    <w:rsid w:val="00530E3D"/>
    <w:rsid w:val="00531A00"/>
    <w:rsid w:val="005326C1"/>
    <w:rsid w:val="00532853"/>
    <w:rsid w:val="005350F7"/>
    <w:rsid w:val="00535522"/>
    <w:rsid w:val="0053731A"/>
    <w:rsid w:val="00537E29"/>
    <w:rsid w:val="00540A4D"/>
    <w:rsid w:val="00544AFD"/>
    <w:rsid w:val="005465AC"/>
    <w:rsid w:val="005466BD"/>
    <w:rsid w:val="005505A8"/>
    <w:rsid w:val="00550BB1"/>
    <w:rsid w:val="00550EF0"/>
    <w:rsid w:val="00553166"/>
    <w:rsid w:val="00556019"/>
    <w:rsid w:val="005565CC"/>
    <w:rsid w:val="0056136E"/>
    <w:rsid w:val="0056491A"/>
    <w:rsid w:val="00566D67"/>
    <w:rsid w:val="00566F81"/>
    <w:rsid w:val="00570416"/>
    <w:rsid w:val="00571430"/>
    <w:rsid w:val="00571626"/>
    <w:rsid w:val="0057183D"/>
    <w:rsid w:val="00572753"/>
    <w:rsid w:val="005727B0"/>
    <w:rsid w:val="00575749"/>
    <w:rsid w:val="0057705E"/>
    <w:rsid w:val="005821C1"/>
    <w:rsid w:val="00582E26"/>
    <w:rsid w:val="00583574"/>
    <w:rsid w:val="00594846"/>
    <w:rsid w:val="00594977"/>
    <w:rsid w:val="005A5158"/>
    <w:rsid w:val="005A5C94"/>
    <w:rsid w:val="005A7867"/>
    <w:rsid w:val="005B2EF4"/>
    <w:rsid w:val="005B3223"/>
    <w:rsid w:val="005B5351"/>
    <w:rsid w:val="005B5FE6"/>
    <w:rsid w:val="005B6070"/>
    <w:rsid w:val="005B6514"/>
    <w:rsid w:val="005B743C"/>
    <w:rsid w:val="005B7808"/>
    <w:rsid w:val="005C1125"/>
    <w:rsid w:val="005C1514"/>
    <w:rsid w:val="005C26AB"/>
    <w:rsid w:val="005C31E7"/>
    <w:rsid w:val="005C3B9A"/>
    <w:rsid w:val="005C6F32"/>
    <w:rsid w:val="005D1BDE"/>
    <w:rsid w:val="005D3477"/>
    <w:rsid w:val="005D69DD"/>
    <w:rsid w:val="005D6AAF"/>
    <w:rsid w:val="005D783C"/>
    <w:rsid w:val="005E04A2"/>
    <w:rsid w:val="005E08B5"/>
    <w:rsid w:val="005E2115"/>
    <w:rsid w:val="005E4698"/>
    <w:rsid w:val="005E5895"/>
    <w:rsid w:val="005E6F8B"/>
    <w:rsid w:val="005E7B88"/>
    <w:rsid w:val="005E7CF2"/>
    <w:rsid w:val="005F2867"/>
    <w:rsid w:val="005F29A5"/>
    <w:rsid w:val="005F2EF9"/>
    <w:rsid w:val="005F43CE"/>
    <w:rsid w:val="005F4501"/>
    <w:rsid w:val="005F4E12"/>
    <w:rsid w:val="005F4F5C"/>
    <w:rsid w:val="005F5D1A"/>
    <w:rsid w:val="005F7282"/>
    <w:rsid w:val="005F7486"/>
    <w:rsid w:val="00602682"/>
    <w:rsid w:val="0060435C"/>
    <w:rsid w:val="00604DB8"/>
    <w:rsid w:val="00607F5A"/>
    <w:rsid w:val="006115F1"/>
    <w:rsid w:val="006133FD"/>
    <w:rsid w:val="006163E1"/>
    <w:rsid w:val="006169D7"/>
    <w:rsid w:val="00617309"/>
    <w:rsid w:val="00617F4A"/>
    <w:rsid w:val="00620DA9"/>
    <w:rsid w:val="00620DE3"/>
    <w:rsid w:val="006246F2"/>
    <w:rsid w:val="00624AB7"/>
    <w:rsid w:val="0062517D"/>
    <w:rsid w:val="006252CA"/>
    <w:rsid w:val="0062672D"/>
    <w:rsid w:val="006270C2"/>
    <w:rsid w:val="0062765A"/>
    <w:rsid w:val="00630A8D"/>
    <w:rsid w:val="00634402"/>
    <w:rsid w:val="006344CE"/>
    <w:rsid w:val="00635782"/>
    <w:rsid w:val="00636F47"/>
    <w:rsid w:val="00637B7D"/>
    <w:rsid w:val="00641218"/>
    <w:rsid w:val="00642859"/>
    <w:rsid w:val="00642874"/>
    <w:rsid w:val="00643D0C"/>
    <w:rsid w:val="0064526F"/>
    <w:rsid w:val="0064598A"/>
    <w:rsid w:val="0064694A"/>
    <w:rsid w:val="006504F6"/>
    <w:rsid w:val="006510E1"/>
    <w:rsid w:val="00652400"/>
    <w:rsid w:val="0065293B"/>
    <w:rsid w:val="006537CF"/>
    <w:rsid w:val="0065550D"/>
    <w:rsid w:val="00660C67"/>
    <w:rsid w:val="00661BD8"/>
    <w:rsid w:val="00662C1B"/>
    <w:rsid w:val="00665B89"/>
    <w:rsid w:val="0066607B"/>
    <w:rsid w:val="00670D6E"/>
    <w:rsid w:val="00670E2B"/>
    <w:rsid w:val="0067124D"/>
    <w:rsid w:val="0067298B"/>
    <w:rsid w:val="00675851"/>
    <w:rsid w:val="00675C43"/>
    <w:rsid w:val="00677194"/>
    <w:rsid w:val="00680D58"/>
    <w:rsid w:val="00681467"/>
    <w:rsid w:val="006817D0"/>
    <w:rsid w:val="00682365"/>
    <w:rsid w:val="00682816"/>
    <w:rsid w:val="0068314B"/>
    <w:rsid w:val="00683F56"/>
    <w:rsid w:val="00685D9C"/>
    <w:rsid w:val="00690459"/>
    <w:rsid w:val="006910B3"/>
    <w:rsid w:val="0069182D"/>
    <w:rsid w:val="00692F67"/>
    <w:rsid w:val="006939BA"/>
    <w:rsid w:val="006944BA"/>
    <w:rsid w:val="00695859"/>
    <w:rsid w:val="00695C17"/>
    <w:rsid w:val="00696677"/>
    <w:rsid w:val="00697DBF"/>
    <w:rsid w:val="006A0D3D"/>
    <w:rsid w:val="006A2037"/>
    <w:rsid w:val="006A21D6"/>
    <w:rsid w:val="006A41CB"/>
    <w:rsid w:val="006A4526"/>
    <w:rsid w:val="006A66B5"/>
    <w:rsid w:val="006A6EA5"/>
    <w:rsid w:val="006A77CD"/>
    <w:rsid w:val="006B0D8B"/>
    <w:rsid w:val="006B259C"/>
    <w:rsid w:val="006B306A"/>
    <w:rsid w:val="006B6189"/>
    <w:rsid w:val="006B64FE"/>
    <w:rsid w:val="006B7B92"/>
    <w:rsid w:val="006C4F1F"/>
    <w:rsid w:val="006C67E1"/>
    <w:rsid w:val="006C7346"/>
    <w:rsid w:val="006D18A8"/>
    <w:rsid w:val="006D6398"/>
    <w:rsid w:val="006D743D"/>
    <w:rsid w:val="006E08B6"/>
    <w:rsid w:val="006E1937"/>
    <w:rsid w:val="006E1A96"/>
    <w:rsid w:val="006E1E01"/>
    <w:rsid w:val="006E5270"/>
    <w:rsid w:val="006E65B5"/>
    <w:rsid w:val="006E67EB"/>
    <w:rsid w:val="006E6A75"/>
    <w:rsid w:val="006E6F22"/>
    <w:rsid w:val="006F01D6"/>
    <w:rsid w:val="006F4413"/>
    <w:rsid w:val="006F4564"/>
    <w:rsid w:val="006F4B1F"/>
    <w:rsid w:val="006F4E86"/>
    <w:rsid w:val="006F56D6"/>
    <w:rsid w:val="006F5A04"/>
    <w:rsid w:val="006F72DE"/>
    <w:rsid w:val="007007B2"/>
    <w:rsid w:val="00702ACB"/>
    <w:rsid w:val="007049AB"/>
    <w:rsid w:val="007074B9"/>
    <w:rsid w:val="00707E16"/>
    <w:rsid w:val="0071221F"/>
    <w:rsid w:val="00717243"/>
    <w:rsid w:val="00722219"/>
    <w:rsid w:val="0072236A"/>
    <w:rsid w:val="007224EF"/>
    <w:rsid w:val="0072278F"/>
    <w:rsid w:val="00724533"/>
    <w:rsid w:val="0072521C"/>
    <w:rsid w:val="00725ECF"/>
    <w:rsid w:val="00725F65"/>
    <w:rsid w:val="00726B8B"/>
    <w:rsid w:val="0073172F"/>
    <w:rsid w:val="007317F5"/>
    <w:rsid w:val="00731D20"/>
    <w:rsid w:val="00732D57"/>
    <w:rsid w:val="00733672"/>
    <w:rsid w:val="00734F0E"/>
    <w:rsid w:val="00735529"/>
    <w:rsid w:val="00736230"/>
    <w:rsid w:val="00740247"/>
    <w:rsid w:val="007431F0"/>
    <w:rsid w:val="0074320F"/>
    <w:rsid w:val="00744CD8"/>
    <w:rsid w:val="007501FD"/>
    <w:rsid w:val="0075371F"/>
    <w:rsid w:val="007541B1"/>
    <w:rsid w:val="007559D4"/>
    <w:rsid w:val="00756F47"/>
    <w:rsid w:val="00762ADD"/>
    <w:rsid w:val="00762E54"/>
    <w:rsid w:val="00765CA4"/>
    <w:rsid w:val="00767EA7"/>
    <w:rsid w:val="007733B2"/>
    <w:rsid w:val="00773619"/>
    <w:rsid w:val="00773C18"/>
    <w:rsid w:val="00774BC9"/>
    <w:rsid w:val="0077591C"/>
    <w:rsid w:val="00781412"/>
    <w:rsid w:val="00781461"/>
    <w:rsid w:val="00782816"/>
    <w:rsid w:val="007831F6"/>
    <w:rsid w:val="00783908"/>
    <w:rsid w:val="00783C40"/>
    <w:rsid w:val="00784824"/>
    <w:rsid w:val="00791FA1"/>
    <w:rsid w:val="00792077"/>
    <w:rsid w:val="00793842"/>
    <w:rsid w:val="00795821"/>
    <w:rsid w:val="007A2C04"/>
    <w:rsid w:val="007A3D0B"/>
    <w:rsid w:val="007B09A1"/>
    <w:rsid w:val="007B37C9"/>
    <w:rsid w:val="007B575D"/>
    <w:rsid w:val="007B7B3E"/>
    <w:rsid w:val="007C1C88"/>
    <w:rsid w:val="007C279A"/>
    <w:rsid w:val="007C4970"/>
    <w:rsid w:val="007C71D3"/>
    <w:rsid w:val="007D0065"/>
    <w:rsid w:val="007D0ADB"/>
    <w:rsid w:val="007D120A"/>
    <w:rsid w:val="007D17FC"/>
    <w:rsid w:val="007D1D63"/>
    <w:rsid w:val="007D228F"/>
    <w:rsid w:val="007D2AD9"/>
    <w:rsid w:val="007D3D1C"/>
    <w:rsid w:val="007D3F95"/>
    <w:rsid w:val="007D4611"/>
    <w:rsid w:val="007D5E0B"/>
    <w:rsid w:val="007D73DE"/>
    <w:rsid w:val="007E2AB5"/>
    <w:rsid w:val="007E46E5"/>
    <w:rsid w:val="007E4B58"/>
    <w:rsid w:val="007E64FA"/>
    <w:rsid w:val="007E7961"/>
    <w:rsid w:val="007F242A"/>
    <w:rsid w:val="007F2D39"/>
    <w:rsid w:val="007F4972"/>
    <w:rsid w:val="007F5CE6"/>
    <w:rsid w:val="007F5F92"/>
    <w:rsid w:val="00800C8B"/>
    <w:rsid w:val="00802450"/>
    <w:rsid w:val="00803880"/>
    <w:rsid w:val="008065B3"/>
    <w:rsid w:val="008078DD"/>
    <w:rsid w:val="008113A9"/>
    <w:rsid w:val="0081288A"/>
    <w:rsid w:val="00816D23"/>
    <w:rsid w:val="00821D25"/>
    <w:rsid w:val="00825118"/>
    <w:rsid w:val="00825A83"/>
    <w:rsid w:val="00827097"/>
    <w:rsid w:val="0082777E"/>
    <w:rsid w:val="008304EA"/>
    <w:rsid w:val="0083469B"/>
    <w:rsid w:val="00840153"/>
    <w:rsid w:val="0084314B"/>
    <w:rsid w:val="008452FE"/>
    <w:rsid w:val="00846588"/>
    <w:rsid w:val="00846993"/>
    <w:rsid w:val="00847429"/>
    <w:rsid w:val="00851471"/>
    <w:rsid w:val="0085199D"/>
    <w:rsid w:val="00852E49"/>
    <w:rsid w:val="00852FD5"/>
    <w:rsid w:val="008538F5"/>
    <w:rsid w:val="00855001"/>
    <w:rsid w:val="00857781"/>
    <w:rsid w:val="00857FD0"/>
    <w:rsid w:val="00860677"/>
    <w:rsid w:val="0086168B"/>
    <w:rsid w:val="00861ECF"/>
    <w:rsid w:val="0086361B"/>
    <w:rsid w:val="00864BA8"/>
    <w:rsid w:val="00867D82"/>
    <w:rsid w:val="008724E1"/>
    <w:rsid w:val="00875106"/>
    <w:rsid w:val="00875BF0"/>
    <w:rsid w:val="008770F1"/>
    <w:rsid w:val="00877F19"/>
    <w:rsid w:val="0088431D"/>
    <w:rsid w:val="00885244"/>
    <w:rsid w:val="00890B5B"/>
    <w:rsid w:val="008911E3"/>
    <w:rsid w:val="00891DE3"/>
    <w:rsid w:val="00892176"/>
    <w:rsid w:val="00892784"/>
    <w:rsid w:val="008933BC"/>
    <w:rsid w:val="008934B4"/>
    <w:rsid w:val="008949A3"/>
    <w:rsid w:val="008A4D25"/>
    <w:rsid w:val="008A7A2E"/>
    <w:rsid w:val="008A7FA1"/>
    <w:rsid w:val="008B6055"/>
    <w:rsid w:val="008C01DF"/>
    <w:rsid w:val="008C0504"/>
    <w:rsid w:val="008C29F7"/>
    <w:rsid w:val="008C2A3C"/>
    <w:rsid w:val="008C4C59"/>
    <w:rsid w:val="008C55CE"/>
    <w:rsid w:val="008C581E"/>
    <w:rsid w:val="008C5CA3"/>
    <w:rsid w:val="008C72A1"/>
    <w:rsid w:val="008C7C3F"/>
    <w:rsid w:val="008D098D"/>
    <w:rsid w:val="008D21A9"/>
    <w:rsid w:val="008D5A28"/>
    <w:rsid w:val="008D6B75"/>
    <w:rsid w:val="008E031F"/>
    <w:rsid w:val="008E08D7"/>
    <w:rsid w:val="008E1A05"/>
    <w:rsid w:val="008E2647"/>
    <w:rsid w:val="008E48E4"/>
    <w:rsid w:val="008E5181"/>
    <w:rsid w:val="008F03AA"/>
    <w:rsid w:val="008F2A6D"/>
    <w:rsid w:val="008F3FE4"/>
    <w:rsid w:val="008F4C83"/>
    <w:rsid w:val="008F5F94"/>
    <w:rsid w:val="00903100"/>
    <w:rsid w:val="009031CF"/>
    <w:rsid w:val="00905919"/>
    <w:rsid w:val="00905F51"/>
    <w:rsid w:val="00905FA0"/>
    <w:rsid w:val="00906F38"/>
    <w:rsid w:val="009104EC"/>
    <w:rsid w:val="00910533"/>
    <w:rsid w:val="00910B44"/>
    <w:rsid w:val="0091120E"/>
    <w:rsid w:val="00911A27"/>
    <w:rsid w:val="0091377E"/>
    <w:rsid w:val="00914D4F"/>
    <w:rsid w:val="009177BB"/>
    <w:rsid w:val="0091783C"/>
    <w:rsid w:val="00920E25"/>
    <w:rsid w:val="00921B84"/>
    <w:rsid w:val="0092209E"/>
    <w:rsid w:val="009240DE"/>
    <w:rsid w:val="009248C9"/>
    <w:rsid w:val="00924E70"/>
    <w:rsid w:val="0092516C"/>
    <w:rsid w:val="009251FA"/>
    <w:rsid w:val="009271E0"/>
    <w:rsid w:val="00927974"/>
    <w:rsid w:val="009301C2"/>
    <w:rsid w:val="009309FD"/>
    <w:rsid w:val="00930C6A"/>
    <w:rsid w:val="0093117E"/>
    <w:rsid w:val="0093171D"/>
    <w:rsid w:val="00932944"/>
    <w:rsid w:val="009367D6"/>
    <w:rsid w:val="00937576"/>
    <w:rsid w:val="0093761E"/>
    <w:rsid w:val="009415A7"/>
    <w:rsid w:val="00942732"/>
    <w:rsid w:val="00943F50"/>
    <w:rsid w:val="00945851"/>
    <w:rsid w:val="0095294C"/>
    <w:rsid w:val="00952E2F"/>
    <w:rsid w:val="009556F1"/>
    <w:rsid w:val="00961644"/>
    <w:rsid w:val="009624B2"/>
    <w:rsid w:val="00963E62"/>
    <w:rsid w:val="009665E3"/>
    <w:rsid w:val="0097031C"/>
    <w:rsid w:val="00970BF9"/>
    <w:rsid w:val="00972D53"/>
    <w:rsid w:val="00972DB9"/>
    <w:rsid w:val="00973BF1"/>
    <w:rsid w:val="00973CF3"/>
    <w:rsid w:val="00974C31"/>
    <w:rsid w:val="009766C1"/>
    <w:rsid w:val="00983325"/>
    <w:rsid w:val="00985121"/>
    <w:rsid w:val="0098591F"/>
    <w:rsid w:val="009868BA"/>
    <w:rsid w:val="00986C09"/>
    <w:rsid w:val="009876BE"/>
    <w:rsid w:val="00992591"/>
    <w:rsid w:val="00992D91"/>
    <w:rsid w:val="00993614"/>
    <w:rsid w:val="00994898"/>
    <w:rsid w:val="00995303"/>
    <w:rsid w:val="00996002"/>
    <w:rsid w:val="009968E8"/>
    <w:rsid w:val="009A445C"/>
    <w:rsid w:val="009A6184"/>
    <w:rsid w:val="009B17E8"/>
    <w:rsid w:val="009B18CC"/>
    <w:rsid w:val="009B30E8"/>
    <w:rsid w:val="009B4642"/>
    <w:rsid w:val="009B4EDC"/>
    <w:rsid w:val="009B7894"/>
    <w:rsid w:val="009C06E9"/>
    <w:rsid w:val="009C0FCB"/>
    <w:rsid w:val="009C1744"/>
    <w:rsid w:val="009C36E3"/>
    <w:rsid w:val="009C5547"/>
    <w:rsid w:val="009C5572"/>
    <w:rsid w:val="009C6E45"/>
    <w:rsid w:val="009C71CD"/>
    <w:rsid w:val="009D1112"/>
    <w:rsid w:val="009D207F"/>
    <w:rsid w:val="009D23DD"/>
    <w:rsid w:val="009D2FE5"/>
    <w:rsid w:val="009D6B94"/>
    <w:rsid w:val="009D7535"/>
    <w:rsid w:val="009D7F1E"/>
    <w:rsid w:val="009E0BBC"/>
    <w:rsid w:val="009E1434"/>
    <w:rsid w:val="009E22E9"/>
    <w:rsid w:val="009E2D57"/>
    <w:rsid w:val="009E7A0B"/>
    <w:rsid w:val="009F1725"/>
    <w:rsid w:val="009F196C"/>
    <w:rsid w:val="009F1EA5"/>
    <w:rsid w:val="009F36DE"/>
    <w:rsid w:val="009F3E1C"/>
    <w:rsid w:val="009F5A01"/>
    <w:rsid w:val="009F61E4"/>
    <w:rsid w:val="009F7675"/>
    <w:rsid w:val="00A00C7E"/>
    <w:rsid w:val="00A01660"/>
    <w:rsid w:val="00A02BB1"/>
    <w:rsid w:val="00A02D73"/>
    <w:rsid w:val="00A03429"/>
    <w:rsid w:val="00A03846"/>
    <w:rsid w:val="00A03A1E"/>
    <w:rsid w:val="00A05137"/>
    <w:rsid w:val="00A060EA"/>
    <w:rsid w:val="00A0681A"/>
    <w:rsid w:val="00A06949"/>
    <w:rsid w:val="00A078B8"/>
    <w:rsid w:val="00A10400"/>
    <w:rsid w:val="00A11740"/>
    <w:rsid w:val="00A11B46"/>
    <w:rsid w:val="00A13E28"/>
    <w:rsid w:val="00A13F50"/>
    <w:rsid w:val="00A2070A"/>
    <w:rsid w:val="00A20773"/>
    <w:rsid w:val="00A21DA5"/>
    <w:rsid w:val="00A2299E"/>
    <w:rsid w:val="00A24A2A"/>
    <w:rsid w:val="00A24A85"/>
    <w:rsid w:val="00A24BA4"/>
    <w:rsid w:val="00A26549"/>
    <w:rsid w:val="00A279B8"/>
    <w:rsid w:val="00A27B4D"/>
    <w:rsid w:val="00A27CF3"/>
    <w:rsid w:val="00A31C56"/>
    <w:rsid w:val="00A32D73"/>
    <w:rsid w:val="00A33951"/>
    <w:rsid w:val="00A34C6D"/>
    <w:rsid w:val="00A40F2F"/>
    <w:rsid w:val="00A455D0"/>
    <w:rsid w:val="00A46A8E"/>
    <w:rsid w:val="00A5162A"/>
    <w:rsid w:val="00A51F6D"/>
    <w:rsid w:val="00A52A25"/>
    <w:rsid w:val="00A53067"/>
    <w:rsid w:val="00A53610"/>
    <w:rsid w:val="00A5421B"/>
    <w:rsid w:val="00A54B9C"/>
    <w:rsid w:val="00A56B15"/>
    <w:rsid w:val="00A61054"/>
    <w:rsid w:val="00A6187B"/>
    <w:rsid w:val="00A6350E"/>
    <w:rsid w:val="00A63BA9"/>
    <w:rsid w:val="00A6444C"/>
    <w:rsid w:val="00A64D29"/>
    <w:rsid w:val="00A72C98"/>
    <w:rsid w:val="00A74A18"/>
    <w:rsid w:val="00A74DD0"/>
    <w:rsid w:val="00A74F02"/>
    <w:rsid w:val="00A77454"/>
    <w:rsid w:val="00A7791A"/>
    <w:rsid w:val="00A81399"/>
    <w:rsid w:val="00A83519"/>
    <w:rsid w:val="00A85BB9"/>
    <w:rsid w:val="00A860B1"/>
    <w:rsid w:val="00A905FE"/>
    <w:rsid w:val="00A92051"/>
    <w:rsid w:val="00A92688"/>
    <w:rsid w:val="00A92EC6"/>
    <w:rsid w:val="00A93F20"/>
    <w:rsid w:val="00A94108"/>
    <w:rsid w:val="00A9526B"/>
    <w:rsid w:val="00AA4ACB"/>
    <w:rsid w:val="00AA58E9"/>
    <w:rsid w:val="00AB079E"/>
    <w:rsid w:val="00AB15FA"/>
    <w:rsid w:val="00AB4401"/>
    <w:rsid w:val="00AC115E"/>
    <w:rsid w:val="00AC1C83"/>
    <w:rsid w:val="00AC1E6C"/>
    <w:rsid w:val="00AC1F63"/>
    <w:rsid w:val="00AC3804"/>
    <w:rsid w:val="00AC3E2E"/>
    <w:rsid w:val="00AC5B4A"/>
    <w:rsid w:val="00AC629C"/>
    <w:rsid w:val="00AD042D"/>
    <w:rsid w:val="00AD05C0"/>
    <w:rsid w:val="00AD2215"/>
    <w:rsid w:val="00AD229D"/>
    <w:rsid w:val="00AD23E4"/>
    <w:rsid w:val="00AD24F7"/>
    <w:rsid w:val="00AD7E47"/>
    <w:rsid w:val="00AE1B61"/>
    <w:rsid w:val="00AE297F"/>
    <w:rsid w:val="00AE5B50"/>
    <w:rsid w:val="00AE6D55"/>
    <w:rsid w:val="00AF2E8A"/>
    <w:rsid w:val="00AF6020"/>
    <w:rsid w:val="00AF6809"/>
    <w:rsid w:val="00AF75AB"/>
    <w:rsid w:val="00B072AC"/>
    <w:rsid w:val="00B07565"/>
    <w:rsid w:val="00B12872"/>
    <w:rsid w:val="00B12973"/>
    <w:rsid w:val="00B133D5"/>
    <w:rsid w:val="00B13474"/>
    <w:rsid w:val="00B142B8"/>
    <w:rsid w:val="00B1481D"/>
    <w:rsid w:val="00B14E76"/>
    <w:rsid w:val="00B17C79"/>
    <w:rsid w:val="00B228DC"/>
    <w:rsid w:val="00B23C28"/>
    <w:rsid w:val="00B24E96"/>
    <w:rsid w:val="00B26E3C"/>
    <w:rsid w:val="00B30533"/>
    <w:rsid w:val="00B30983"/>
    <w:rsid w:val="00B30C01"/>
    <w:rsid w:val="00B317A5"/>
    <w:rsid w:val="00B32279"/>
    <w:rsid w:val="00B3257B"/>
    <w:rsid w:val="00B32F24"/>
    <w:rsid w:val="00B353BA"/>
    <w:rsid w:val="00B35F17"/>
    <w:rsid w:val="00B36411"/>
    <w:rsid w:val="00B40AAA"/>
    <w:rsid w:val="00B40E2B"/>
    <w:rsid w:val="00B41745"/>
    <w:rsid w:val="00B41CAB"/>
    <w:rsid w:val="00B420AB"/>
    <w:rsid w:val="00B42BBA"/>
    <w:rsid w:val="00B44F6D"/>
    <w:rsid w:val="00B46886"/>
    <w:rsid w:val="00B46A5E"/>
    <w:rsid w:val="00B46DFF"/>
    <w:rsid w:val="00B509E2"/>
    <w:rsid w:val="00B57B93"/>
    <w:rsid w:val="00B6038A"/>
    <w:rsid w:val="00B60982"/>
    <w:rsid w:val="00B613CB"/>
    <w:rsid w:val="00B62E50"/>
    <w:rsid w:val="00B63C49"/>
    <w:rsid w:val="00B657F7"/>
    <w:rsid w:val="00B65BA3"/>
    <w:rsid w:val="00B66F72"/>
    <w:rsid w:val="00B74180"/>
    <w:rsid w:val="00B74646"/>
    <w:rsid w:val="00B75EC7"/>
    <w:rsid w:val="00B80D22"/>
    <w:rsid w:val="00B81C5D"/>
    <w:rsid w:val="00B84DBC"/>
    <w:rsid w:val="00B866B3"/>
    <w:rsid w:val="00B900F0"/>
    <w:rsid w:val="00B91875"/>
    <w:rsid w:val="00B9319E"/>
    <w:rsid w:val="00B9534A"/>
    <w:rsid w:val="00B96DDD"/>
    <w:rsid w:val="00B97BDB"/>
    <w:rsid w:val="00BA1287"/>
    <w:rsid w:val="00BA5DE5"/>
    <w:rsid w:val="00BB4699"/>
    <w:rsid w:val="00BB5D1B"/>
    <w:rsid w:val="00BC6E78"/>
    <w:rsid w:val="00BD0FAB"/>
    <w:rsid w:val="00BD1119"/>
    <w:rsid w:val="00BD12BC"/>
    <w:rsid w:val="00BD181D"/>
    <w:rsid w:val="00BD21B4"/>
    <w:rsid w:val="00BD6209"/>
    <w:rsid w:val="00BD7563"/>
    <w:rsid w:val="00BE0E72"/>
    <w:rsid w:val="00BE1EDA"/>
    <w:rsid w:val="00BE51B7"/>
    <w:rsid w:val="00BE53E0"/>
    <w:rsid w:val="00BE5FB5"/>
    <w:rsid w:val="00BE680E"/>
    <w:rsid w:val="00BF0971"/>
    <w:rsid w:val="00BF7141"/>
    <w:rsid w:val="00C00E52"/>
    <w:rsid w:val="00C042F0"/>
    <w:rsid w:val="00C043EE"/>
    <w:rsid w:val="00C04DE7"/>
    <w:rsid w:val="00C0614C"/>
    <w:rsid w:val="00C07E28"/>
    <w:rsid w:val="00C12CAB"/>
    <w:rsid w:val="00C12D61"/>
    <w:rsid w:val="00C136F2"/>
    <w:rsid w:val="00C15152"/>
    <w:rsid w:val="00C1533A"/>
    <w:rsid w:val="00C17B64"/>
    <w:rsid w:val="00C21102"/>
    <w:rsid w:val="00C22194"/>
    <w:rsid w:val="00C25357"/>
    <w:rsid w:val="00C26F1A"/>
    <w:rsid w:val="00C270FE"/>
    <w:rsid w:val="00C30A57"/>
    <w:rsid w:val="00C316A0"/>
    <w:rsid w:val="00C3381F"/>
    <w:rsid w:val="00C33A5D"/>
    <w:rsid w:val="00C3706C"/>
    <w:rsid w:val="00C41159"/>
    <w:rsid w:val="00C4159D"/>
    <w:rsid w:val="00C416DD"/>
    <w:rsid w:val="00C43EBA"/>
    <w:rsid w:val="00C466D3"/>
    <w:rsid w:val="00C52701"/>
    <w:rsid w:val="00C566C4"/>
    <w:rsid w:val="00C56A16"/>
    <w:rsid w:val="00C6442B"/>
    <w:rsid w:val="00C6493F"/>
    <w:rsid w:val="00C675CE"/>
    <w:rsid w:val="00C67C82"/>
    <w:rsid w:val="00C70633"/>
    <w:rsid w:val="00C7500E"/>
    <w:rsid w:val="00C77807"/>
    <w:rsid w:val="00C8254F"/>
    <w:rsid w:val="00C84E38"/>
    <w:rsid w:val="00C87264"/>
    <w:rsid w:val="00C876CF"/>
    <w:rsid w:val="00C87977"/>
    <w:rsid w:val="00C91DFE"/>
    <w:rsid w:val="00C925DE"/>
    <w:rsid w:val="00C95410"/>
    <w:rsid w:val="00CA046E"/>
    <w:rsid w:val="00CA0681"/>
    <w:rsid w:val="00CA07ED"/>
    <w:rsid w:val="00CA3B13"/>
    <w:rsid w:val="00CA3B99"/>
    <w:rsid w:val="00CA4817"/>
    <w:rsid w:val="00CA5E4C"/>
    <w:rsid w:val="00CA72C8"/>
    <w:rsid w:val="00CA79B5"/>
    <w:rsid w:val="00CA7B18"/>
    <w:rsid w:val="00CB1944"/>
    <w:rsid w:val="00CB2279"/>
    <w:rsid w:val="00CB2741"/>
    <w:rsid w:val="00CB2F7D"/>
    <w:rsid w:val="00CB4213"/>
    <w:rsid w:val="00CB66FA"/>
    <w:rsid w:val="00CC0530"/>
    <w:rsid w:val="00CC0E6D"/>
    <w:rsid w:val="00CC269F"/>
    <w:rsid w:val="00CC4BEA"/>
    <w:rsid w:val="00CC6620"/>
    <w:rsid w:val="00CD02CA"/>
    <w:rsid w:val="00CD21EE"/>
    <w:rsid w:val="00CD232B"/>
    <w:rsid w:val="00CD3831"/>
    <w:rsid w:val="00CD3E07"/>
    <w:rsid w:val="00CD51D4"/>
    <w:rsid w:val="00CD7AF9"/>
    <w:rsid w:val="00CD7BE3"/>
    <w:rsid w:val="00CE093E"/>
    <w:rsid w:val="00CE2085"/>
    <w:rsid w:val="00CE5051"/>
    <w:rsid w:val="00CF04DB"/>
    <w:rsid w:val="00CF1601"/>
    <w:rsid w:val="00CF1F51"/>
    <w:rsid w:val="00CF374B"/>
    <w:rsid w:val="00CF3DFB"/>
    <w:rsid w:val="00CF3F8E"/>
    <w:rsid w:val="00D03DD2"/>
    <w:rsid w:val="00D03E59"/>
    <w:rsid w:val="00D05748"/>
    <w:rsid w:val="00D067A0"/>
    <w:rsid w:val="00D06BAD"/>
    <w:rsid w:val="00D07689"/>
    <w:rsid w:val="00D07ED5"/>
    <w:rsid w:val="00D07F2D"/>
    <w:rsid w:val="00D12FB7"/>
    <w:rsid w:val="00D130EA"/>
    <w:rsid w:val="00D13879"/>
    <w:rsid w:val="00D150F4"/>
    <w:rsid w:val="00D15D74"/>
    <w:rsid w:val="00D172CF"/>
    <w:rsid w:val="00D174B1"/>
    <w:rsid w:val="00D23A9D"/>
    <w:rsid w:val="00D27227"/>
    <w:rsid w:val="00D3023F"/>
    <w:rsid w:val="00D311AA"/>
    <w:rsid w:val="00D31A91"/>
    <w:rsid w:val="00D32655"/>
    <w:rsid w:val="00D340E9"/>
    <w:rsid w:val="00D3498F"/>
    <w:rsid w:val="00D369EC"/>
    <w:rsid w:val="00D40544"/>
    <w:rsid w:val="00D41D55"/>
    <w:rsid w:val="00D446D5"/>
    <w:rsid w:val="00D449F8"/>
    <w:rsid w:val="00D44F5F"/>
    <w:rsid w:val="00D46DA7"/>
    <w:rsid w:val="00D50F20"/>
    <w:rsid w:val="00D52776"/>
    <w:rsid w:val="00D550E8"/>
    <w:rsid w:val="00D56C9B"/>
    <w:rsid w:val="00D57671"/>
    <w:rsid w:val="00D57E7E"/>
    <w:rsid w:val="00D62276"/>
    <w:rsid w:val="00D627D7"/>
    <w:rsid w:val="00D63729"/>
    <w:rsid w:val="00D6416F"/>
    <w:rsid w:val="00D64B08"/>
    <w:rsid w:val="00D70DB2"/>
    <w:rsid w:val="00D715DB"/>
    <w:rsid w:val="00D75465"/>
    <w:rsid w:val="00D75CD7"/>
    <w:rsid w:val="00D764EC"/>
    <w:rsid w:val="00D80F04"/>
    <w:rsid w:val="00D827C0"/>
    <w:rsid w:val="00D834B0"/>
    <w:rsid w:val="00D844AF"/>
    <w:rsid w:val="00D851BD"/>
    <w:rsid w:val="00D86218"/>
    <w:rsid w:val="00D86B50"/>
    <w:rsid w:val="00D86E02"/>
    <w:rsid w:val="00D8736C"/>
    <w:rsid w:val="00D87ED4"/>
    <w:rsid w:val="00D906A0"/>
    <w:rsid w:val="00D933F6"/>
    <w:rsid w:val="00D936A2"/>
    <w:rsid w:val="00D96D71"/>
    <w:rsid w:val="00DA0202"/>
    <w:rsid w:val="00DA1834"/>
    <w:rsid w:val="00DA1F3A"/>
    <w:rsid w:val="00DA31E5"/>
    <w:rsid w:val="00DA36CE"/>
    <w:rsid w:val="00DA3AE1"/>
    <w:rsid w:val="00DA3F3F"/>
    <w:rsid w:val="00DA541D"/>
    <w:rsid w:val="00DA79AA"/>
    <w:rsid w:val="00DB10AA"/>
    <w:rsid w:val="00DB1488"/>
    <w:rsid w:val="00DB5BB7"/>
    <w:rsid w:val="00DB7D68"/>
    <w:rsid w:val="00DC231D"/>
    <w:rsid w:val="00DC4C01"/>
    <w:rsid w:val="00DC7CD2"/>
    <w:rsid w:val="00DD2B2C"/>
    <w:rsid w:val="00DD4590"/>
    <w:rsid w:val="00DD523A"/>
    <w:rsid w:val="00DD78DA"/>
    <w:rsid w:val="00DE183C"/>
    <w:rsid w:val="00DE43AB"/>
    <w:rsid w:val="00DF1289"/>
    <w:rsid w:val="00DF1568"/>
    <w:rsid w:val="00DF5EA2"/>
    <w:rsid w:val="00DF6FB9"/>
    <w:rsid w:val="00DF712F"/>
    <w:rsid w:val="00DF7CF9"/>
    <w:rsid w:val="00E00708"/>
    <w:rsid w:val="00E037D5"/>
    <w:rsid w:val="00E0601E"/>
    <w:rsid w:val="00E06502"/>
    <w:rsid w:val="00E11961"/>
    <w:rsid w:val="00E11B37"/>
    <w:rsid w:val="00E125AA"/>
    <w:rsid w:val="00E1400B"/>
    <w:rsid w:val="00E144FF"/>
    <w:rsid w:val="00E164B8"/>
    <w:rsid w:val="00E166BF"/>
    <w:rsid w:val="00E1687F"/>
    <w:rsid w:val="00E20455"/>
    <w:rsid w:val="00E22D0E"/>
    <w:rsid w:val="00E26B66"/>
    <w:rsid w:val="00E303E6"/>
    <w:rsid w:val="00E320DA"/>
    <w:rsid w:val="00E32F77"/>
    <w:rsid w:val="00E3568E"/>
    <w:rsid w:val="00E357B8"/>
    <w:rsid w:val="00E40171"/>
    <w:rsid w:val="00E404E7"/>
    <w:rsid w:val="00E409AA"/>
    <w:rsid w:val="00E44320"/>
    <w:rsid w:val="00E44EB1"/>
    <w:rsid w:val="00E45872"/>
    <w:rsid w:val="00E471A9"/>
    <w:rsid w:val="00E47A65"/>
    <w:rsid w:val="00E5105D"/>
    <w:rsid w:val="00E52147"/>
    <w:rsid w:val="00E525C2"/>
    <w:rsid w:val="00E56EC0"/>
    <w:rsid w:val="00E57D02"/>
    <w:rsid w:val="00E63660"/>
    <w:rsid w:val="00E64EC0"/>
    <w:rsid w:val="00E6530C"/>
    <w:rsid w:val="00E655E3"/>
    <w:rsid w:val="00E6782C"/>
    <w:rsid w:val="00E70C89"/>
    <w:rsid w:val="00E70D8F"/>
    <w:rsid w:val="00E733FE"/>
    <w:rsid w:val="00E74F73"/>
    <w:rsid w:val="00E76BC3"/>
    <w:rsid w:val="00E80118"/>
    <w:rsid w:val="00E81363"/>
    <w:rsid w:val="00E829F9"/>
    <w:rsid w:val="00E83BCA"/>
    <w:rsid w:val="00E842F1"/>
    <w:rsid w:val="00E870FB"/>
    <w:rsid w:val="00E90804"/>
    <w:rsid w:val="00E90C2E"/>
    <w:rsid w:val="00E91D03"/>
    <w:rsid w:val="00E93E41"/>
    <w:rsid w:val="00E9471D"/>
    <w:rsid w:val="00E94BA7"/>
    <w:rsid w:val="00E96031"/>
    <w:rsid w:val="00E977C2"/>
    <w:rsid w:val="00EA07E9"/>
    <w:rsid w:val="00EA319B"/>
    <w:rsid w:val="00EA32D8"/>
    <w:rsid w:val="00EA3920"/>
    <w:rsid w:val="00EA6597"/>
    <w:rsid w:val="00EA6FF8"/>
    <w:rsid w:val="00EB0F0E"/>
    <w:rsid w:val="00EB381D"/>
    <w:rsid w:val="00EB5043"/>
    <w:rsid w:val="00EC1F22"/>
    <w:rsid w:val="00EC1F4E"/>
    <w:rsid w:val="00EC1FFF"/>
    <w:rsid w:val="00EC2A3E"/>
    <w:rsid w:val="00EC3FE8"/>
    <w:rsid w:val="00EC448E"/>
    <w:rsid w:val="00EC60EE"/>
    <w:rsid w:val="00EC64A6"/>
    <w:rsid w:val="00EC7933"/>
    <w:rsid w:val="00ED2A5A"/>
    <w:rsid w:val="00ED3569"/>
    <w:rsid w:val="00ED4460"/>
    <w:rsid w:val="00EE053E"/>
    <w:rsid w:val="00EE158B"/>
    <w:rsid w:val="00EE3801"/>
    <w:rsid w:val="00EE4FD7"/>
    <w:rsid w:val="00EE79CD"/>
    <w:rsid w:val="00EF06FD"/>
    <w:rsid w:val="00EF0ED3"/>
    <w:rsid w:val="00EF17CA"/>
    <w:rsid w:val="00EF185A"/>
    <w:rsid w:val="00EF5499"/>
    <w:rsid w:val="00EF5DAA"/>
    <w:rsid w:val="00F01E30"/>
    <w:rsid w:val="00F020CF"/>
    <w:rsid w:val="00F03A91"/>
    <w:rsid w:val="00F06A23"/>
    <w:rsid w:val="00F06D25"/>
    <w:rsid w:val="00F1345A"/>
    <w:rsid w:val="00F16152"/>
    <w:rsid w:val="00F16D62"/>
    <w:rsid w:val="00F17AD2"/>
    <w:rsid w:val="00F214E5"/>
    <w:rsid w:val="00F23457"/>
    <w:rsid w:val="00F24BCE"/>
    <w:rsid w:val="00F24CBC"/>
    <w:rsid w:val="00F27425"/>
    <w:rsid w:val="00F27995"/>
    <w:rsid w:val="00F30AEC"/>
    <w:rsid w:val="00F31EA6"/>
    <w:rsid w:val="00F323CD"/>
    <w:rsid w:val="00F32CCA"/>
    <w:rsid w:val="00F350AF"/>
    <w:rsid w:val="00F36D7B"/>
    <w:rsid w:val="00F40976"/>
    <w:rsid w:val="00F41CD5"/>
    <w:rsid w:val="00F44F72"/>
    <w:rsid w:val="00F46060"/>
    <w:rsid w:val="00F51D68"/>
    <w:rsid w:val="00F51E17"/>
    <w:rsid w:val="00F523DD"/>
    <w:rsid w:val="00F543B9"/>
    <w:rsid w:val="00F5534C"/>
    <w:rsid w:val="00F55715"/>
    <w:rsid w:val="00F55BF4"/>
    <w:rsid w:val="00F64C26"/>
    <w:rsid w:val="00F75492"/>
    <w:rsid w:val="00F7719C"/>
    <w:rsid w:val="00F81153"/>
    <w:rsid w:val="00F82E9D"/>
    <w:rsid w:val="00F82EE5"/>
    <w:rsid w:val="00F83B09"/>
    <w:rsid w:val="00F85E32"/>
    <w:rsid w:val="00F8663A"/>
    <w:rsid w:val="00F87309"/>
    <w:rsid w:val="00F905F8"/>
    <w:rsid w:val="00F931AC"/>
    <w:rsid w:val="00F93200"/>
    <w:rsid w:val="00F939BC"/>
    <w:rsid w:val="00F94FA4"/>
    <w:rsid w:val="00F951FA"/>
    <w:rsid w:val="00F96370"/>
    <w:rsid w:val="00F965F3"/>
    <w:rsid w:val="00FA03BA"/>
    <w:rsid w:val="00FA046F"/>
    <w:rsid w:val="00FA431E"/>
    <w:rsid w:val="00FA5A70"/>
    <w:rsid w:val="00FA6170"/>
    <w:rsid w:val="00FA7198"/>
    <w:rsid w:val="00FB03D1"/>
    <w:rsid w:val="00FB0B92"/>
    <w:rsid w:val="00FB153F"/>
    <w:rsid w:val="00FB2680"/>
    <w:rsid w:val="00FB45D1"/>
    <w:rsid w:val="00FB5041"/>
    <w:rsid w:val="00FB6CFD"/>
    <w:rsid w:val="00FC1396"/>
    <w:rsid w:val="00FC1A2B"/>
    <w:rsid w:val="00FC258A"/>
    <w:rsid w:val="00FC5912"/>
    <w:rsid w:val="00FC786D"/>
    <w:rsid w:val="00FD110E"/>
    <w:rsid w:val="00FD1A3E"/>
    <w:rsid w:val="00FD1ACE"/>
    <w:rsid w:val="00FD30C3"/>
    <w:rsid w:val="00FD55CE"/>
    <w:rsid w:val="00FE0DAC"/>
    <w:rsid w:val="00FE1383"/>
    <w:rsid w:val="00FE582A"/>
    <w:rsid w:val="00FE7A45"/>
    <w:rsid w:val="00FF0055"/>
    <w:rsid w:val="00FF0C77"/>
    <w:rsid w:val="00FF109C"/>
    <w:rsid w:val="00FF1DDB"/>
    <w:rsid w:val="00FF5D41"/>
    <w:rsid w:val="00FF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."/>
  <w:listSeparator w:val=";"/>
  <w14:docId w14:val="6B84C549"/>
  <w15:docId w15:val="{B049658F-BE54-45E2-91C5-68B7D72EC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841AC"/>
    <w:pPr>
      <w:spacing w:after="120"/>
      <w:ind w:left="851"/>
      <w:jc w:val="both"/>
    </w:pPr>
    <w:rPr>
      <w:rFonts w:ascii="Arial" w:hAnsi="Arial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E1687F"/>
    <w:pPr>
      <w:keepNext/>
      <w:numPr>
        <w:numId w:val="4"/>
      </w:numPr>
      <w:spacing w:before="48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absatz"/>
    <w:link w:val="berschrift2Zchn"/>
    <w:uiPriority w:val="9"/>
    <w:qFormat/>
    <w:rsid w:val="00DA0202"/>
    <w:pPr>
      <w:keepNext/>
      <w:numPr>
        <w:ilvl w:val="1"/>
        <w:numId w:val="4"/>
      </w:numPr>
      <w:spacing w:before="24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autoRedefine/>
    <w:qFormat/>
    <w:rsid w:val="00F16D62"/>
    <w:pPr>
      <w:keepNext/>
      <w:spacing w:before="120" w:after="60"/>
      <w:ind w:left="0" w:firstLine="709"/>
      <w:outlineLvl w:val="2"/>
    </w:pPr>
    <w:rPr>
      <w:rFonts w:cs="Arial"/>
      <w:bCs/>
      <w:sz w:val="22"/>
      <w:szCs w:val="26"/>
      <w:u w:val="single"/>
    </w:rPr>
  </w:style>
  <w:style w:type="paragraph" w:styleId="berschrift4">
    <w:name w:val="heading 4"/>
    <w:basedOn w:val="Standard"/>
    <w:next w:val="Standard"/>
    <w:qFormat/>
    <w:rsid w:val="003A7437"/>
    <w:pPr>
      <w:keepNext/>
      <w:numPr>
        <w:ilvl w:val="3"/>
        <w:numId w:val="4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aliases w:val="titres"/>
    <w:basedOn w:val="Standard"/>
    <w:next w:val="Standard"/>
    <w:qFormat/>
    <w:rsid w:val="003A7437"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3A7437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3A7437"/>
    <w:pPr>
      <w:numPr>
        <w:ilvl w:val="6"/>
        <w:numId w:val="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3A7437"/>
    <w:pPr>
      <w:numPr>
        <w:ilvl w:val="7"/>
        <w:numId w:val="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3A7437"/>
    <w:pPr>
      <w:numPr>
        <w:ilvl w:val="8"/>
        <w:numId w:val="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687F"/>
    <w:rPr>
      <w:rFonts w:ascii="Arial" w:hAnsi="Arial" w:cs="Arial"/>
      <w:b/>
      <w:bCs/>
      <w:kern w:val="32"/>
      <w:sz w:val="28"/>
      <w:szCs w:val="32"/>
    </w:rPr>
  </w:style>
  <w:style w:type="paragraph" w:customStyle="1" w:styleId="Standardabsatz">
    <w:name w:val="Standardabsatz"/>
    <w:basedOn w:val="Standard"/>
    <w:link w:val="StandardabsatzZchn"/>
    <w:rsid w:val="00272B05"/>
    <w:pPr>
      <w:keepLines/>
      <w:tabs>
        <w:tab w:val="left" w:pos="2268"/>
      </w:tabs>
      <w:spacing w:before="60" w:after="60"/>
    </w:pPr>
  </w:style>
  <w:style w:type="character" w:customStyle="1" w:styleId="StandardabsatzZchn">
    <w:name w:val="Standardabsatz Zchn"/>
    <w:basedOn w:val="Absatz-Standardschriftart"/>
    <w:link w:val="Standardabsatz"/>
    <w:rsid w:val="00272B05"/>
    <w:rPr>
      <w:rFonts w:ascii="Arial" w:hAnsi="Arial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C5440"/>
    <w:rPr>
      <w:rFonts w:ascii="Arial" w:hAnsi="Arial" w:cs="Arial"/>
      <w:b/>
      <w:bCs/>
      <w:iCs/>
      <w:sz w:val="24"/>
      <w:szCs w:val="28"/>
    </w:rPr>
  </w:style>
  <w:style w:type="character" w:styleId="Hyperlink">
    <w:name w:val="Hyperlink"/>
    <w:basedOn w:val="Absatz-Standardschriftart"/>
    <w:uiPriority w:val="99"/>
    <w:rsid w:val="00D446D5"/>
    <w:rPr>
      <w:color w:val="0000FF"/>
      <w:u w:val="single"/>
    </w:rPr>
  </w:style>
  <w:style w:type="table" w:styleId="Tabellenraster">
    <w:name w:val="Table Grid"/>
    <w:basedOn w:val="NormaleTabelle"/>
    <w:rsid w:val="00630A8D"/>
    <w:pPr>
      <w:keepNext/>
    </w:p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left"/>
      </w:pPr>
      <w:tblPr/>
      <w:tcPr>
        <w:shd w:val="clear" w:color="auto" w:fill="CBFDC7"/>
        <w:vAlign w:val="center"/>
      </w:tcPr>
    </w:tblStylePr>
    <w:tblStylePr w:type="lastRow">
      <w:tblPr/>
      <w:tcPr>
        <w:tcBorders>
          <w:top w:val="doub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customStyle="1" w:styleId="StandardabsatzEng">
    <w:name w:val="Standardabsatz Eng"/>
    <w:basedOn w:val="Standardabsatz"/>
    <w:rsid w:val="00CD21EE"/>
    <w:pPr>
      <w:spacing w:after="40"/>
    </w:pPr>
  </w:style>
  <w:style w:type="paragraph" w:styleId="Sprechblasentext">
    <w:name w:val="Balloon Text"/>
    <w:basedOn w:val="Standard"/>
    <w:semiHidden/>
    <w:rsid w:val="007541B1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semiHidden/>
    <w:rsid w:val="007541B1"/>
    <w:rPr>
      <w:sz w:val="16"/>
      <w:szCs w:val="16"/>
    </w:rPr>
  </w:style>
  <w:style w:type="paragraph" w:styleId="Kommentartext">
    <w:name w:val="annotation text"/>
    <w:basedOn w:val="Standard"/>
    <w:semiHidden/>
    <w:rsid w:val="007541B1"/>
    <w:rPr>
      <w:szCs w:val="20"/>
    </w:rPr>
  </w:style>
  <w:style w:type="paragraph" w:styleId="Kommentarthema">
    <w:name w:val="annotation subject"/>
    <w:basedOn w:val="Kommentartext"/>
    <w:next w:val="Kommentartext"/>
    <w:semiHidden/>
    <w:rsid w:val="007541B1"/>
    <w:rPr>
      <w:b/>
      <w:bCs/>
    </w:rPr>
  </w:style>
  <w:style w:type="paragraph" w:styleId="Titel">
    <w:name w:val="Title"/>
    <w:basedOn w:val="Standard"/>
    <w:qFormat/>
    <w:rsid w:val="00B12973"/>
    <w:pPr>
      <w:spacing w:after="200"/>
      <w:jc w:val="left"/>
      <w:outlineLvl w:val="0"/>
    </w:pPr>
    <w:rPr>
      <w:rFonts w:cs="Arial"/>
      <w:b/>
      <w:bCs/>
      <w:kern w:val="28"/>
      <w:sz w:val="30"/>
      <w:szCs w:val="32"/>
    </w:rPr>
  </w:style>
  <w:style w:type="table" w:customStyle="1" w:styleId="TabellengitternetzLinks">
    <w:name w:val="Tabellengitternetz Links"/>
    <w:basedOn w:val="Tabellenraster"/>
    <w:rsid w:val="00C8254F"/>
    <w:tblPr/>
    <w:tblStylePr w:type="firstRow">
      <w:pPr>
        <w:jc w:val="left"/>
      </w:pPr>
      <w:tblPr/>
      <w:tcPr>
        <w:shd w:val="clear" w:color="auto" w:fill="FFFF99"/>
        <w:vAlign w:val="center"/>
      </w:tcPr>
    </w:tblStylePr>
    <w:tblStylePr w:type="lastRow">
      <w:tblPr/>
      <w:tcPr>
        <w:tcBorders>
          <w:top w:val="doub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customStyle="1" w:styleId="StandardabsatzListe">
    <w:name w:val="Standardabsatz Liste"/>
    <w:basedOn w:val="Standardabsatz"/>
    <w:rsid w:val="00495123"/>
    <w:pPr>
      <w:numPr>
        <w:numId w:val="2"/>
      </w:numPr>
    </w:pPr>
    <w:rPr>
      <w:rFonts w:cs="Arial"/>
    </w:rPr>
  </w:style>
  <w:style w:type="paragraph" w:styleId="Kopfzeile">
    <w:name w:val="header"/>
    <w:basedOn w:val="Standard"/>
    <w:link w:val="KopfzeileZchn"/>
    <w:rsid w:val="00617F4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74320F"/>
    <w:rPr>
      <w:rFonts w:ascii="Arial" w:hAnsi="Arial"/>
      <w:szCs w:val="24"/>
    </w:rPr>
  </w:style>
  <w:style w:type="paragraph" w:styleId="Fuzeile">
    <w:name w:val="footer"/>
    <w:basedOn w:val="Standard"/>
    <w:rsid w:val="00617F4A"/>
    <w:pPr>
      <w:tabs>
        <w:tab w:val="center" w:pos="4536"/>
        <w:tab w:val="right" w:pos="9072"/>
      </w:tabs>
    </w:pPr>
  </w:style>
  <w:style w:type="table" w:customStyle="1" w:styleId="TabellengitternetzFillout">
    <w:name w:val="Tabellengitternetz Fillout"/>
    <w:basedOn w:val="Tabellenraster"/>
    <w:rsid w:val="000009FD"/>
    <w:rPr>
      <w:rFonts w:ascii="Arial" w:hAnsi="Arial"/>
    </w:rPr>
    <w:tblPr>
      <w:tblStyleRowBandSize w:val="1"/>
      <w:tblStyleColBandSize w:val="1"/>
    </w:tblPr>
    <w:tcPr>
      <w:vAlign w:val="bottom"/>
    </w:tcPr>
    <w:tblStylePr w:type="firstRow">
      <w:pPr>
        <w:jc w:val="left"/>
      </w:pPr>
      <w:tblPr/>
      <w:tcPr>
        <w:shd w:val="clear" w:color="auto" w:fill="FFFF99"/>
        <w:vAlign w:val="center"/>
      </w:tcPr>
    </w:tblStylePr>
    <w:tblStylePr w:type="lastRow">
      <w:tblPr/>
      <w:tcPr>
        <w:tcBorders>
          <w:top w:val="doub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dotted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</w:style>
  <w:style w:type="paragraph" w:styleId="Verzeichnis1">
    <w:name w:val="toc 1"/>
    <w:next w:val="Standard"/>
    <w:uiPriority w:val="39"/>
    <w:rsid w:val="00DF1289"/>
    <w:pPr>
      <w:spacing w:before="120" w:after="120"/>
    </w:pPr>
    <w:rPr>
      <w:rFonts w:asciiTheme="minorHAnsi" w:hAnsiTheme="minorHAnsi"/>
      <w:b/>
      <w:bCs/>
      <w:caps/>
    </w:rPr>
  </w:style>
  <w:style w:type="paragraph" w:customStyle="1" w:styleId="StandardZentriert">
    <w:name w:val="Standard Zentriert"/>
    <w:basedOn w:val="Standard"/>
    <w:rsid w:val="002C5440"/>
    <w:pPr>
      <w:jc w:val="center"/>
    </w:pPr>
    <w:rPr>
      <w:szCs w:val="20"/>
    </w:rPr>
  </w:style>
  <w:style w:type="paragraph" w:styleId="Dokumentstruktur">
    <w:name w:val="Document Map"/>
    <w:basedOn w:val="Standard"/>
    <w:semiHidden/>
    <w:rsid w:val="00C41159"/>
    <w:pPr>
      <w:shd w:val="clear" w:color="auto" w:fill="000080"/>
    </w:pPr>
    <w:rPr>
      <w:rFonts w:ascii="Tahoma" w:hAnsi="Tahoma" w:cs="Tahoma"/>
      <w:szCs w:val="20"/>
    </w:rPr>
  </w:style>
  <w:style w:type="table" w:styleId="HelleSchattierung-Akzent1">
    <w:name w:val="Light Shading Accent 1"/>
    <w:basedOn w:val="NormaleTabelle"/>
    <w:uiPriority w:val="60"/>
    <w:rsid w:val="00490E35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ittlereSchattierung1-Akzent5">
    <w:name w:val="Medium Shading 1 Accent 5"/>
    <w:basedOn w:val="NormaleTabelle"/>
    <w:uiPriority w:val="63"/>
    <w:rsid w:val="00430037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HelleListe-Akzent5">
    <w:name w:val="Light List Accent 5"/>
    <w:basedOn w:val="NormaleTabelle"/>
    <w:uiPriority w:val="61"/>
    <w:rsid w:val="00E11B37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4BACC6" w:themeFill="accent5"/>
        <w:vAlign w:val="center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styleId="Fett">
    <w:name w:val="Strong"/>
    <w:basedOn w:val="Absatz-Standardschriftart"/>
    <w:qFormat/>
    <w:rsid w:val="000866BA"/>
    <w:rPr>
      <w:b/>
      <w:bCs/>
    </w:rPr>
  </w:style>
  <w:style w:type="table" w:styleId="Tabellendesign">
    <w:name w:val="Table Theme"/>
    <w:basedOn w:val="NormaleTabelle"/>
    <w:rsid w:val="0005230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D07D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ervorhebung">
    <w:name w:val="Emphasis"/>
    <w:basedOn w:val="Absatz-Standardschriftart"/>
    <w:qFormat/>
    <w:rsid w:val="00992D91"/>
    <w:rPr>
      <w:i/>
      <w:iCs/>
    </w:rPr>
  </w:style>
  <w:style w:type="character" w:styleId="Platzhaltertext">
    <w:name w:val="Placeholder Text"/>
    <w:basedOn w:val="Absatz-Standardschriftart"/>
    <w:uiPriority w:val="99"/>
    <w:semiHidden/>
    <w:rsid w:val="00E357B8"/>
    <w:rPr>
      <w:color w:val="808080"/>
    </w:rPr>
  </w:style>
  <w:style w:type="paragraph" w:styleId="Listenabsatz">
    <w:name w:val="List Paragraph"/>
    <w:basedOn w:val="Standard"/>
    <w:uiPriority w:val="34"/>
    <w:qFormat/>
    <w:rsid w:val="007D3D1C"/>
    <w:pPr>
      <w:ind w:left="720"/>
      <w:contextualSpacing/>
    </w:pPr>
  </w:style>
  <w:style w:type="paragraph" w:customStyle="1" w:styleId="StandardLinks025cm">
    <w:name w:val="Standard Links:  0.25 cm"/>
    <w:basedOn w:val="Standard"/>
    <w:rsid w:val="00F350AF"/>
    <w:pPr>
      <w:ind w:left="142"/>
    </w:pPr>
    <w:rPr>
      <w:szCs w:val="20"/>
    </w:rPr>
  </w:style>
  <w:style w:type="paragraph" w:styleId="Verzeichnis2">
    <w:name w:val="toc 2"/>
    <w:basedOn w:val="Standard"/>
    <w:next w:val="Standard"/>
    <w:autoRedefine/>
    <w:uiPriority w:val="39"/>
    <w:rsid w:val="00DF1289"/>
    <w:pPr>
      <w:ind w:left="200"/>
      <w:jc w:val="left"/>
    </w:pPr>
    <w:rPr>
      <w:rFonts w:asciiTheme="minorHAnsi" w:hAnsiTheme="minorHAnsi"/>
      <w:smallCaps/>
      <w:szCs w:val="20"/>
    </w:rPr>
  </w:style>
  <w:style w:type="character" w:customStyle="1" w:styleId="Hilfetext">
    <w:name w:val="Hilfetext"/>
    <w:basedOn w:val="Absatz-Standardschriftart"/>
    <w:uiPriority w:val="1"/>
    <w:qFormat/>
    <w:rsid w:val="008E48E4"/>
    <w:rPr>
      <w:b w:val="0"/>
      <w:bCs/>
      <w:i/>
      <w:vanish/>
      <w:color w:val="C0504D" w:themeColor="accent2"/>
      <w:sz w:val="16"/>
    </w:rPr>
  </w:style>
  <w:style w:type="paragraph" w:customStyle="1" w:styleId="Standardabsatzeingerckt">
    <w:name w:val="Standardabsatz eingerückt"/>
    <w:basedOn w:val="Standardabsatz"/>
    <w:rsid w:val="00AC1C83"/>
    <w:pPr>
      <w:ind w:left="1416"/>
    </w:pPr>
    <w:rPr>
      <w:szCs w:val="20"/>
    </w:rPr>
  </w:style>
  <w:style w:type="paragraph" w:customStyle="1" w:styleId="Absatz0">
    <w:name w:val="Absatz 0"/>
    <w:basedOn w:val="Standard"/>
    <w:rsid w:val="00D827C0"/>
    <w:pPr>
      <w:tabs>
        <w:tab w:val="left" w:pos="851"/>
      </w:tabs>
      <w:ind w:left="864"/>
    </w:pPr>
    <w:rPr>
      <w:sz w:val="22"/>
      <w:szCs w:val="20"/>
      <w:lang w:val="de-DE" w:eastAsia="de-DE"/>
    </w:rPr>
  </w:style>
  <w:style w:type="paragraph" w:customStyle="1" w:styleId="Titel3">
    <w:name w:val="Titel3"/>
    <w:basedOn w:val="Standard"/>
    <w:rsid w:val="00D827C0"/>
    <w:pPr>
      <w:spacing w:before="120"/>
      <w:ind w:left="854"/>
    </w:pPr>
    <w:rPr>
      <w:b/>
      <w:bCs/>
      <w:sz w:val="22"/>
      <w:szCs w:val="20"/>
      <w:lang w:eastAsia="de-DE"/>
    </w:rPr>
  </w:style>
  <w:style w:type="paragraph" w:styleId="Verzeichnis3">
    <w:name w:val="toc 3"/>
    <w:basedOn w:val="Standard"/>
    <w:next w:val="Standard"/>
    <w:autoRedefine/>
    <w:rsid w:val="00F85E32"/>
    <w:pPr>
      <w:ind w:left="400"/>
      <w:jc w:val="left"/>
    </w:pPr>
    <w:rPr>
      <w:rFonts w:asciiTheme="minorHAnsi" w:hAnsiTheme="minorHAnsi"/>
      <w:i/>
      <w:iCs/>
      <w:szCs w:val="20"/>
    </w:rPr>
  </w:style>
  <w:style w:type="paragraph" w:styleId="Verzeichnis4">
    <w:name w:val="toc 4"/>
    <w:basedOn w:val="Standard"/>
    <w:next w:val="Standard"/>
    <w:autoRedefine/>
    <w:rsid w:val="00F85E32"/>
    <w:pPr>
      <w:ind w:left="600"/>
      <w:jc w:val="left"/>
    </w:pPr>
    <w:rPr>
      <w:rFonts w:asciiTheme="minorHAnsi" w:hAnsiTheme="minorHAnsi"/>
      <w:sz w:val="18"/>
      <w:szCs w:val="18"/>
    </w:rPr>
  </w:style>
  <w:style w:type="paragraph" w:styleId="Verzeichnis5">
    <w:name w:val="toc 5"/>
    <w:basedOn w:val="Standard"/>
    <w:next w:val="Standard"/>
    <w:autoRedefine/>
    <w:rsid w:val="00F85E32"/>
    <w:pPr>
      <w:ind w:left="800"/>
      <w:jc w:val="left"/>
    </w:pPr>
    <w:rPr>
      <w:rFonts w:asciiTheme="minorHAnsi" w:hAnsiTheme="minorHAnsi"/>
      <w:sz w:val="18"/>
      <w:szCs w:val="18"/>
    </w:rPr>
  </w:style>
  <w:style w:type="paragraph" w:styleId="Verzeichnis6">
    <w:name w:val="toc 6"/>
    <w:basedOn w:val="Standard"/>
    <w:next w:val="Standard"/>
    <w:autoRedefine/>
    <w:rsid w:val="00F85E32"/>
    <w:pPr>
      <w:ind w:left="1000"/>
      <w:jc w:val="left"/>
    </w:pPr>
    <w:rPr>
      <w:rFonts w:asciiTheme="minorHAnsi" w:hAnsiTheme="minorHAnsi"/>
      <w:sz w:val="18"/>
      <w:szCs w:val="18"/>
    </w:rPr>
  </w:style>
  <w:style w:type="paragraph" w:styleId="Verzeichnis7">
    <w:name w:val="toc 7"/>
    <w:basedOn w:val="Standard"/>
    <w:next w:val="Standard"/>
    <w:autoRedefine/>
    <w:rsid w:val="00F85E32"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Verzeichnis8">
    <w:name w:val="toc 8"/>
    <w:basedOn w:val="Standard"/>
    <w:next w:val="Standard"/>
    <w:autoRedefine/>
    <w:rsid w:val="00F85E32"/>
    <w:pPr>
      <w:ind w:left="1400"/>
      <w:jc w:val="left"/>
    </w:pPr>
    <w:rPr>
      <w:rFonts w:asciiTheme="minorHAnsi" w:hAnsiTheme="minorHAnsi"/>
      <w:sz w:val="18"/>
      <w:szCs w:val="18"/>
    </w:rPr>
  </w:style>
  <w:style w:type="paragraph" w:styleId="Verzeichnis9">
    <w:name w:val="toc 9"/>
    <w:basedOn w:val="Standard"/>
    <w:next w:val="Standard"/>
    <w:autoRedefine/>
    <w:rsid w:val="00F85E32"/>
    <w:pPr>
      <w:ind w:left="1600"/>
      <w:jc w:val="left"/>
    </w:pPr>
    <w:rPr>
      <w:rFonts w:asciiTheme="minorHAnsi" w:hAnsiTheme="minorHAnsi"/>
      <w:sz w:val="18"/>
      <w:szCs w:val="18"/>
    </w:rPr>
  </w:style>
  <w:style w:type="table" w:customStyle="1" w:styleId="TableGrid">
    <w:name w:val="TableGrid"/>
    <w:rsid w:val="00B14E76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ufzhlungszeichen">
    <w:name w:val="List Bullet"/>
    <w:basedOn w:val="Standard"/>
    <w:autoRedefine/>
    <w:rsid w:val="00A06949"/>
    <w:pPr>
      <w:keepNext/>
      <w:numPr>
        <w:ilvl w:val="1"/>
        <w:numId w:val="14"/>
      </w:numPr>
    </w:pPr>
    <w:rPr>
      <w:rFonts w:ascii="Times New Roman" w:hAnsi="Times New Roman"/>
      <w:sz w:val="24"/>
      <w:lang w:eastAsia="de-DE"/>
    </w:rPr>
  </w:style>
  <w:style w:type="character" w:styleId="BesuchterLink">
    <w:name w:val="FollowedHyperlink"/>
    <w:basedOn w:val="Absatz-Standardschriftart"/>
    <w:semiHidden/>
    <w:unhideWhenUsed/>
    <w:rsid w:val="00CA4817"/>
    <w:rPr>
      <w:color w:val="800080" w:themeColor="followedHyperlink"/>
      <w:u w:val="single"/>
    </w:rPr>
  </w:style>
  <w:style w:type="character" w:customStyle="1" w:styleId="Strich">
    <w:name w:val="Strich"/>
    <w:basedOn w:val="Absatz-Standardschriftart"/>
    <w:rsid w:val="007B575D"/>
    <w:rPr>
      <w:rFonts w:ascii="Arial Black" w:hAnsi="Arial Black"/>
      <w:b/>
      <w:bCs/>
      <w:color w:va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7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7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bvb.ch/de/unternehmen/portraet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itzungsdokumentation xmlns="680a97f7-ebbf-4137-bcc7-6f2425b89869" xsi:nil="true"/>
    <Dokumententyp xmlns="680a97f7-ebbf-4137-bcc7-6f2425b89869">Import</Dokumententyp>
    <_dlc_DocId xmlns="680a97f7-ebbf-4137-bcc7-6f2425b89869">FCWKSZK2U2NN-900555279-26182</_dlc_DocId>
    <_dlc_DocIdUrl xmlns="680a97f7-ebbf-4137-bcc7-6f2425b89869">
      <Url>https://portal.bvb.ch/projekte/taskforce/aginfra/_layouts/15/DocIdRedir.aspx?ID=FCWKSZK2U2NN-900555279-26182</Url>
      <Description>FCWKSZK2U2NN-900555279-26182</Description>
    </_dlc_DocIdUrl>
    <_dlc_DocIdPersistId xmlns="680a97f7-ebbf-4137-bcc7-6f2425b8986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e" ma:contentTypeID="0x010100F656BE6FCCCE76449A1CE3A3A2D0ECBC00B1A3B5EF9FF14C47A07985C54356BA01" ma:contentTypeVersion="17" ma:contentTypeDescription="" ma:contentTypeScope="" ma:versionID="2cd8b251f587865d6c29b884a893b7f6">
  <xsd:schema xmlns:xsd="http://www.w3.org/2001/XMLSchema" xmlns:xs="http://www.w3.org/2001/XMLSchema" xmlns:p="http://schemas.microsoft.com/office/2006/metadata/properties" xmlns:ns2="680a97f7-ebbf-4137-bcc7-6f2425b89869" targetNamespace="http://schemas.microsoft.com/office/2006/metadata/properties" ma:root="true" ma:fieldsID="ea14a70b5cf0064afa8ea9317bf1271b" ns2:_="">
    <xsd:import namespace="680a97f7-ebbf-4137-bcc7-6f2425b8986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okumententyp" minOccurs="0"/>
                <xsd:element ref="ns2:Sitzungsdokument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a97f7-ebbf-4137-bcc7-6f2425b8986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Beständige ID" ma:description="ID beim Hinzufügen beibehalten." ma:hidden="true" ma:internalName="_dlc_DocIdPersistId" ma:readOnly="false">
      <xsd:simpleType>
        <xsd:restriction base="dms:Boolean"/>
      </xsd:simpleType>
    </xsd:element>
    <xsd:element name="Dokumententyp" ma:index="11" nillable="true" ma:displayName="Dokumententyp" ma:default="Import" ma:format="Dropdown" ma:internalName="Dokumententyp" ma:readOnly="false">
      <xsd:simpleType>
        <xsd:restriction base="dms:Choice">
          <xsd:enumeration value="Abrechnung"/>
          <xsd:enumeration value="Angebot"/>
          <xsd:enumeration value="Antrag/Auftrag"/>
          <xsd:enumeration value="Auftragsbestätigung"/>
          <xsd:enumeration value="Arbeitspapier"/>
          <xsd:enumeration value="Berichte"/>
          <xsd:enumeration value="Bestellung"/>
          <xsd:enumeration value="Bürgschaft"/>
          <xsd:enumeration value="Change Request"/>
          <xsd:enumeration value="Checkliste"/>
          <xsd:enumeration value="Dokumentation"/>
          <xsd:enumeration value="Formular"/>
          <xsd:enumeration value="Gesetzestext"/>
          <xsd:enumeration value="Import"/>
          <xsd:enumeration value="Interne Information"/>
          <xsd:enumeration value="Konzept"/>
          <xsd:enumeration value="Korrespondenz"/>
          <xsd:enumeration value="Lastenheft"/>
          <xsd:enumeration value="Liste"/>
          <xsd:enumeration value="Memo"/>
          <xsd:enumeration value="Multimedia"/>
          <xsd:enumeration value="Organigramm"/>
          <xsd:enumeration value="Öffentliche Information"/>
          <xsd:enumeration value="Pflichtenheft"/>
          <xsd:enumeration value="Projektplan"/>
          <xsd:enumeration value="Präsentation"/>
          <xsd:enumeration value="Protokoll"/>
          <xsd:enumeration value="Prozesse"/>
          <xsd:enumeration value="Rechnung"/>
          <xsd:enumeration value="Schema"/>
          <xsd:enumeration value="Spezifikation"/>
          <xsd:enumeration value="Terminplan"/>
          <xsd:enumeration value="Vereinbarung"/>
          <xsd:enumeration value="Vertrag"/>
          <xsd:enumeration value="Weisung"/>
          <xsd:enumeration value="Zahlungserinnerung"/>
          <xsd:enumeration value="Zeichnung"/>
        </xsd:restriction>
      </xsd:simpleType>
    </xsd:element>
    <xsd:element name="Sitzungsdokumentation" ma:index="12" nillable="true" ma:displayName="Sitzungsdokumentation" ma:format="DateOnly" ma:internalName="Sitzungsdokumentation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B9694-3A83-437C-8DD5-8D31217C1733}">
  <ds:schemaRefs>
    <ds:schemaRef ds:uri="http://schemas.microsoft.com/office/2006/documentManagement/types"/>
    <ds:schemaRef ds:uri="680a97f7-ebbf-4137-bcc7-6f2425b89869"/>
    <ds:schemaRef ds:uri="http://purl.org/dc/terms/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D37BD22-E691-4FFD-AAEC-A96B66966C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69AAD7-6996-4BCE-B046-CFD8FF9F37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0a97f7-ebbf-4137-bcc7-6f2425b898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692573-EA1B-49E6-8AF5-1B6C55E2F03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A027322-2C2F-43AE-B3DC-6B9C97D2F7A6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DE565B25-88B4-4ED4-A15F-7A250BB5E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BA71A4DB</Template>
  <TotalTime>0</TotalTime>
  <Pages>6</Pages>
  <Words>1474</Words>
  <Characters>9293</Characters>
  <Application>Microsoft Office Word</Application>
  <DocSecurity>0</DocSecurity>
  <Lines>77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1019_Teil_C_Leistungsbeschrieb</vt:lpstr>
    </vt:vector>
  </TitlesOfParts>
  <Company>HP</Company>
  <LinksUpToDate>false</LinksUpToDate>
  <CharactersWithSpaces>10746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1019_Teil_C_Leistungsbeschrieb</dc:title>
  <dc:subject/>
  <dc:creator>jschaer</dc:creator>
  <cp:keywords>Rahmenverträge, BVB</cp:keywords>
  <dc:description/>
  <cp:lastModifiedBy>Fässler Martin</cp:lastModifiedBy>
  <cp:revision>39</cp:revision>
  <cp:lastPrinted>2015-05-18T11:33:00Z</cp:lastPrinted>
  <dcterms:created xsi:type="dcterms:W3CDTF">2019-10-29T14:38:00Z</dcterms:created>
  <dcterms:modified xsi:type="dcterms:W3CDTF">2019-11-26T12:49:00Z</dcterms:modified>
  <cp:category>BVB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genstand">
    <vt:lpwstr>Ausschreibung Musterprojekt</vt:lpwstr>
  </property>
  <property fmtid="{D5CDD505-2E9C-101B-9397-08002B2CF9AE}" pid="3" name="Eingabedatum">
    <vt:lpwstr>Freitag, 12. Oktober 2012, 15:00</vt:lpwstr>
  </property>
  <property fmtid="{D5CDD505-2E9C-101B-9397-08002B2CF9AE}" pid="4" name="BVB Name">
    <vt:lpwstr>Basler Verkehrs-Betriebe (BVB)</vt:lpwstr>
  </property>
  <property fmtid="{D5CDD505-2E9C-101B-9397-08002B2CF9AE}" pid="5" name="BVB Adresse Strasse">
    <vt:lpwstr>Münchensteinerstrasse 91</vt:lpwstr>
  </property>
  <property fmtid="{D5CDD505-2E9C-101B-9397-08002B2CF9AE}" pid="6" name="BVB Adresse Ort">
    <vt:lpwstr>CH-4052 Basel</vt:lpwstr>
  </property>
  <property fmtid="{D5CDD505-2E9C-101B-9397-08002B2CF9AE}" pid="7" name="Termin Fragestellung">
    <vt:lpwstr>Mittwoch, 19. September 2012</vt:lpwstr>
  </property>
  <property fmtid="{D5CDD505-2E9C-101B-9397-08002B2CF9AE}" pid="8" name="Termin Fragebeantwortung">
    <vt:lpwstr>Mittwoch, 26. September 2012</vt:lpwstr>
  </property>
  <property fmtid="{D5CDD505-2E9C-101B-9397-08002B2CF9AE}" pid="9" name="Teile_A_Bestimmungen">
    <vt:lpwstr>Teil A: Bestimmungen zum Vergabeverfahren</vt:lpwstr>
  </property>
  <property fmtid="{D5CDD505-2E9C-101B-9397-08002B2CF9AE}" pid="10" name="Teile_A_Deckblatt">
    <vt:lpwstr>Teil A: Deckblatt</vt:lpwstr>
  </property>
  <property fmtid="{D5CDD505-2E9C-101B-9397-08002B2CF9AE}" pid="11" name="Teile_A_Inhaltsverzeichnis">
    <vt:lpwstr>Teil A: Inhaltsverzeichnis / Checkliste</vt:lpwstr>
  </property>
  <property fmtid="{D5CDD505-2E9C-101B-9397-08002B2CF9AE}" pid="12" name="Teile_B_Vertragsurkunde">
    <vt:lpwstr>Teil B: Vorgesehener Kaufvertrag</vt:lpwstr>
  </property>
  <property fmtid="{D5CDD505-2E9C-101B-9397-08002B2CF9AE}" pid="13" name="Teile_B_BB">
    <vt:lpwstr>Teil B: Allgemeine Bestimmungen der BVB</vt:lpwstr>
  </property>
  <property fmtid="{D5CDD505-2E9C-101B-9397-08002B2CF9AE}" pid="14" name="Teile_B_Leistungsbeschrieb">
    <vt:lpwstr>Teil B: Leistungsbeschrieb, Pläne</vt:lpwstr>
  </property>
  <property fmtid="{D5CDD505-2E9C-101B-9397-08002B2CF9AE}" pid="15" name="Ablage">
    <vt:lpwstr>Kommunikation</vt:lpwstr>
  </property>
  <property fmtid="{D5CDD505-2E9C-101B-9397-08002B2CF9AE}" pid="16" name="Fristen_Zahlungsfrist">
    <vt:i4>60</vt:i4>
  </property>
  <property fmtid="{D5CDD505-2E9C-101B-9397-08002B2CF9AE}" pid="17" name="Person_BVB_Projektleiter_Name">
    <vt:lpwstr>Michael Bont</vt:lpwstr>
  </property>
  <property fmtid="{D5CDD505-2E9C-101B-9397-08002B2CF9AE}" pid="18" name="Person_BVB_Projektleiter_Telefon">
    <vt:lpwstr>+41 61 685 29 01</vt:lpwstr>
  </property>
  <property fmtid="{D5CDD505-2E9C-101B-9397-08002B2CF9AE}" pid="19" name="Person_BVB_Quali_Name">
    <vt:lpwstr>Beat Lehmann</vt:lpwstr>
  </property>
  <property fmtid="{D5CDD505-2E9C-101B-9397-08002B2CF9AE}" pid="20" name="Person_BVB_Quali_Telefon">
    <vt:lpwstr>+41 61 685 29 85</vt:lpwstr>
  </property>
  <property fmtid="{D5CDD505-2E9C-101B-9397-08002B2CF9AE}" pid="21" name="Teile_C_Bewertung">
    <vt:lpwstr>Teil C: Angaben des Anbieters</vt:lpwstr>
  </property>
  <property fmtid="{D5CDD505-2E9C-101B-9397-08002B2CF9AE}" pid="22" name="Teile_C_Bewertung Eig">
    <vt:lpwstr>Teil C: Angaben zur Bewertung der Eignungskriterien</vt:lpwstr>
  </property>
  <property fmtid="{D5CDD505-2E9C-101B-9397-08002B2CF9AE}" pid="23" name="Teile_C_Bewertung_Zuschlag">
    <vt:lpwstr>Teil C: Angaben zur Prüfung der Zuschlagskriterien</vt:lpwstr>
  </property>
  <property fmtid="{D5CDD505-2E9C-101B-9397-08002B2CF9AE}" pid="24" name="Teile_D_Preisblatt">
    <vt:lpwstr>Teil D: Preisblatt</vt:lpwstr>
  </property>
  <property fmtid="{D5CDD505-2E9C-101B-9397-08002B2CF9AE}" pid="25" name="Termin_Versand Unterlagen">
    <vt:lpwstr>Samstag, 1. September 2012</vt:lpwstr>
  </property>
  <property fmtid="{D5CDD505-2E9C-101B-9397-08002B2CF9AE}" pid="26" name="Termin_Anbieterbesprechungen">
    <vt:lpwstr>KW 43 2012</vt:lpwstr>
  </property>
  <property fmtid="{D5CDD505-2E9C-101B-9397-08002B2CF9AE}" pid="27" name="Termin_Vergabe">
    <vt:lpwstr>Montag, 5. November 2012</vt:lpwstr>
  </property>
  <property fmtid="{D5CDD505-2E9C-101B-9397-08002B2CF9AE}" pid="28" name="Termin_Offertöffnung">
    <vt:lpwstr>Freitag, 12. Oktober 2012</vt:lpwstr>
  </property>
  <property fmtid="{D5CDD505-2E9C-101B-9397-08002B2CF9AE}" pid="29" name="Teile_B_AnleitungSchienenschleifen">
    <vt:lpwstr>Teil B: BVB-Arbeitsanweisung Schienenschleifen</vt:lpwstr>
  </property>
  <property fmtid="{D5CDD505-2E9C-101B-9397-08002B2CF9AE}" pid="30" name="Person_BVB_Projektleiter_Titel">
    <vt:lpwstr>Leiter BVB Infrastruktur</vt:lpwstr>
  </property>
  <property fmtid="{D5CDD505-2E9C-101B-9397-08002B2CF9AE}" pid="31" name="Teile_D_Leistungsverzeichnis">
    <vt:lpwstr>Teil D: Leistungsverzeichnis</vt:lpwstr>
  </property>
  <property fmtid="{D5CDD505-2E9C-101B-9397-08002B2CF9AE}" pid="32" name="Teile_C_TechBericht">
    <vt:lpwstr>Teil C: Technischer Bericht des Unternehmers</vt:lpwstr>
  </property>
  <property fmtid="{D5CDD505-2E9C-101B-9397-08002B2CF9AE}" pid="33" name="Dauer">
    <vt:lpwstr>drei</vt:lpwstr>
  </property>
  <property fmtid="{D5CDD505-2E9C-101B-9397-08002B2CF9AE}" pid="34" name="Teil_B_AllgBest">
    <vt:lpwstr>Teil B: Allgemeine Bestimmungen im Gleisbau der BVB</vt:lpwstr>
  </property>
  <property fmtid="{D5CDD505-2E9C-101B-9397-08002B2CF9AE}" pid="35" name="ContentTypeId">
    <vt:lpwstr>0x010100F656BE6FCCCE76449A1CE3A3A2D0ECBC00B1A3B5EF9FF14C47A07985C54356BA01</vt:lpwstr>
  </property>
  <property fmtid="{D5CDD505-2E9C-101B-9397-08002B2CF9AE}" pid="36" name="Prozess">
    <vt:lpwstr>16;#12.4|823d2a85-1a76-421e-b247-6f693cd7eb3b;#121;#12.4.2|95294c2c-02db-4790-b132-d44283ac3a6b</vt:lpwstr>
  </property>
  <property fmtid="{D5CDD505-2E9C-101B-9397-08002B2CF9AE}" pid="37" name="Bereich">
    <vt:lpwstr/>
  </property>
  <property fmtid="{D5CDD505-2E9C-101B-9397-08002B2CF9AE}" pid="38" name="Dokumentenart">
    <vt:lpwstr>5;#FO|ec59045b-bb03-48dc-95c2-5dcd6a2aa1fd</vt:lpwstr>
  </property>
  <property fmtid="{D5CDD505-2E9C-101B-9397-08002B2CF9AE}" pid="39" name="Prozesseigner1">
    <vt:lpwstr>379;#Leiter Materialwirtschaft|805081ff-73d7-4161-86a6-fe0390bd82dc</vt:lpwstr>
  </property>
  <property fmtid="{D5CDD505-2E9C-101B-9397-08002B2CF9AE}" pid="40" name="Kriterien_x0020_Technik">
    <vt:lpwstr/>
  </property>
  <property fmtid="{D5CDD505-2E9C-101B-9397-08002B2CF9AE}" pid="41" name="Kriterien Technik">
    <vt:lpwstr/>
  </property>
  <property fmtid="{D5CDD505-2E9C-101B-9397-08002B2CF9AE}" pid="42" name="_dlc_DocIdItemGuid">
    <vt:lpwstr>e09a5ff7-e454-4c12-a9db-a4cd6f78387c</vt:lpwstr>
  </property>
  <property fmtid="{D5CDD505-2E9C-101B-9397-08002B2CF9AE}" pid="43" name="Vertragspartner">
    <vt:lpwstr/>
  </property>
  <property fmtid="{D5CDD505-2E9C-101B-9397-08002B2CF9AE}" pid="44" name="Verteiler">
    <vt:lpwstr/>
  </property>
  <property fmtid="{D5CDD505-2E9C-101B-9397-08002B2CF9AE}" pid="45" name="Absender">
    <vt:lpwstr/>
  </property>
  <property fmtid="{D5CDD505-2E9C-101B-9397-08002B2CF9AE}" pid="46" name="Multimediaart">
    <vt:lpwstr/>
  </property>
  <property fmtid="{D5CDD505-2E9C-101B-9397-08002B2CF9AE}" pid="47" name="System-Objekt-Thema">
    <vt:lpwstr/>
  </property>
  <property fmtid="{D5CDD505-2E9C-101B-9397-08002B2CF9AE}" pid="48" name="Gremium">
    <vt:lpwstr/>
  </property>
  <property fmtid="{D5CDD505-2E9C-101B-9397-08002B2CF9AE}" pid="49" name="ReportCategory">
    <vt:lpwstr/>
  </property>
  <property fmtid="{D5CDD505-2E9C-101B-9397-08002B2CF9AE}" pid="50" name="Vereinbarungsgegenstand">
    <vt:lpwstr/>
  </property>
  <property fmtid="{D5CDD505-2E9C-101B-9397-08002B2CF9AE}" pid="51" name="Dokumentationsart">
    <vt:lpwstr/>
  </property>
  <property fmtid="{D5CDD505-2E9C-101B-9397-08002B2CF9AE}" pid="52" name="Objekt">
    <vt:lpwstr/>
  </property>
  <property fmtid="{D5CDD505-2E9C-101B-9397-08002B2CF9AE}" pid="53" name="ReportDescription">
    <vt:lpwstr/>
  </property>
  <property fmtid="{D5CDD505-2E9C-101B-9397-08002B2CF9AE}" pid="54" name="Vertragsgegenstand">
    <vt:lpwstr/>
  </property>
  <property fmtid="{D5CDD505-2E9C-101B-9397-08002B2CF9AE}" pid="55" name="ReportStatus">
    <vt:lpwstr/>
  </property>
  <property fmtid="{D5CDD505-2E9C-101B-9397-08002B2CF9AE}" pid="56" name="Prozesstyp">
    <vt:lpwstr/>
  </property>
  <property fmtid="{D5CDD505-2E9C-101B-9397-08002B2CF9AE}" pid="57" name="Teilnehmer">
    <vt:lpwstr/>
  </property>
  <property fmtid="{D5CDD505-2E9C-101B-9397-08002B2CF9AE}" pid="58" name="Anlass">
    <vt:lpwstr/>
  </property>
  <property fmtid="{D5CDD505-2E9C-101B-9397-08002B2CF9AE}" pid="59" name="Software">
    <vt:lpwstr/>
  </property>
  <property fmtid="{D5CDD505-2E9C-101B-9397-08002B2CF9AE}" pid="60" name="Listenart">
    <vt:lpwstr/>
  </property>
  <property fmtid="{D5CDD505-2E9C-101B-9397-08002B2CF9AE}" pid="61" name="Protokollart">
    <vt:lpwstr/>
  </property>
  <property fmtid="{D5CDD505-2E9C-101B-9397-08002B2CF9AE}" pid="62" name="System-Lieferant">
    <vt:lpwstr/>
  </property>
  <property fmtid="{D5CDD505-2E9C-101B-9397-08002B2CF9AE}" pid="63" name="Prozessstatus">
    <vt:lpwstr/>
  </property>
  <property fmtid="{D5CDD505-2E9C-101B-9397-08002B2CF9AE}" pid="64" name="URL">
    <vt:lpwstr/>
  </property>
  <property fmtid="{D5CDD505-2E9C-101B-9397-08002B2CF9AE}" pid="65" name="Thema">
    <vt:lpwstr/>
  </property>
  <property fmtid="{D5CDD505-2E9C-101B-9397-08002B2CF9AE}" pid="66" name="Hardware">
    <vt:lpwstr/>
  </property>
  <property fmtid="{D5CDD505-2E9C-101B-9397-08002B2CF9AE}" pid="67" name="Korrespondenzart">
    <vt:lpwstr/>
  </property>
  <property fmtid="{D5CDD505-2E9C-101B-9397-08002B2CF9AE}" pid="68" name="Empfänger">
    <vt:lpwstr/>
  </property>
  <property fmtid="{D5CDD505-2E9C-101B-9397-08002B2CF9AE}" pid="69" name="Parteien">
    <vt:lpwstr/>
  </property>
  <property fmtid="{D5CDD505-2E9C-101B-9397-08002B2CF9AE}" pid="70" name="Lieferobjekt">
    <vt:lpwstr/>
  </property>
  <property fmtid="{D5CDD505-2E9C-101B-9397-08002B2CF9AE}" pid="71" name="Lieferant">
    <vt:lpwstr/>
  </property>
</Properties>
</file>